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CellSpacing w:w="0" w:type="dxa"/>
        <w:tblInd w:w="-540" w:type="dxa"/>
        <w:tblCellMar>
          <w:left w:w="0" w:type="dxa"/>
          <w:right w:w="0" w:type="dxa"/>
        </w:tblCellMar>
        <w:tblLook w:val="0000" w:firstRow="0" w:lastRow="0" w:firstColumn="0" w:lastColumn="0" w:noHBand="0" w:noVBand="0"/>
      </w:tblPr>
      <w:tblGrid>
        <w:gridCol w:w="3796"/>
        <w:gridCol w:w="6284"/>
      </w:tblGrid>
      <w:tr w:rsidR="007711B6" w:rsidRPr="00346441" w:rsidTr="00885824">
        <w:trPr>
          <w:tblCellSpacing w:w="0" w:type="dxa"/>
        </w:trPr>
        <w:tc>
          <w:tcPr>
            <w:tcW w:w="3796" w:type="dxa"/>
          </w:tcPr>
          <w:p w:rsidR="007711B6" w:rsidRPr="00346441" w:rsidRDefault="004E206E" w:rsidP="00F436E6">
            <w:pPr>
              <w:jc w:val="center"/>
              <w:rPr>
                <w:b/>
                <w:bCs/>
                <w:color w:val="000000"/>
                <w:sz w:val="26"/>
                <w:szCs w:val="26"/>
              </w:rPr>
            </w:pPr>
            <w:r w:rsidRPr="00346441">
              <w:rPr>
                <w:b/>
                <w:bCs/>
                <w:noProof/>
                <w:color w:val="000000"/>
                <w:sz w:val="26"/>
                <w:szCs w:val="26"/>
              </w:rPr>
              <mc:AlternateContent>
                <mc:Choice Requires="wps">
                  <w:drawing>
                    <wp:anchor distT="0" distB="0" distL="114300" distR="114300" simplePos="0" relativeHeight="251656704" behindDoc="0" locked="0" layoutInCell="1" allowOverlap="1">
                      <wp:simplePos x="0" y="0"/>
                      <wp:positionH relativeFrom="column">
                        <wp:posOffset>852197</wp:posOffset>
                      </wp:positionH>
                      <wp:positionV relativeFrom="paragraph">
                        <wp:posOffset>243923</wp:posOffset>
                      </wp:positionV>
                      <wp:extent cx="685800" cy="0"/>
                      <wp:effectExtent l="13335" t="11430" r="5715" b="76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DE102"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19.2pt" to="121.1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tO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"/>
                  </w:pict>
                </mc:Fallback>
              </mc:AlternateContent>
            </w:r>
            <w:r w:rsidR="007711B6" w:rsidRPr="00346441">
              <w:rPr>
                <w:b/>
                <w:bCs/>
                <w:color w:val="000000"/>
                <w:sz w:val="26"/>
                <w:szCs w:val="26"/>
              </w:rPr>
              <w:t xml:space="preserve">BỘ </w:t>
            </w:r>
            <w:r w:rsidR="00522D15">
              <w:rPr>
                <w:b/>
                <w:bCs/>
                <w:color w:val="000000"/>
                <w:sz w:val="26"/>
                <w:szCs w:val="26"/>
              </w:rPr>
              <w:t>Y TẾ</w:t>
            </w:r>
            <w:r w:rsidR="007711B6" w:rsidRPr="00346441">
              <w:rPr>
                <w:b/>
                <w:bCs/>
                <w:color w:val="000000"/>
                <w:sz w:val="26"/>
                <w:szCs w:val="26"/>
              </w:rPr>
              <w:t xml:space="preserve"> </w:t>
            </w:r>
            <w:r w:rsidR="00F436E6" w:rsidRPr="00346441">
              <w:rPr>
                <w:b/>
                <w:bCs/>
                <w:color w:val="000000"/>
                <w:sz w:val="26"/>
                <w:szCs w:val="26"/>
              </w:rPr>
              <w:t xml:space="preserve"> </w:t>
            </w:r>
          </w:p>
        </w:tc>
        <w:tc>
          <w:tcPr>
            <w:tcW w:w="6284" w:type="dxa"/>
          </w:tcPr>
          <w:p w:rsidR="007711B6" w:rsidRPr="00346441" w:rsidRDefault="007711B6" w:rsidP="00885824">
            <w:pPr>
              <w:jc w:val="center"/>
              <w:rPr>
                <w:b/>
                <w:color w:val="000000"/>
                <w:sz w:val="26"/>
                <w:szCs w:val="26"/>
              </w:rPr>
            </w:pPr>
            <w:r w:rsidRPr="00346441">
              <w:rPr>
                <w:b/>
                <w:bCs/>
                <w:color w:val="000000"/>
                <w:sz w:val="26"/>
                <w:szCs w:val="26"/>
              </w:rPr>
              <w:t>CỘNG HÒA XÃ HỘI CHỦ NGHĨA VIỆT NAM</w:t>
            </w:r>
          </w:p>
          <w:p w:rsidR="007711B6" w:rsidRPr="00346441" w:rsidRDefault="007711B6" w:rsidP="00885824">
            <w:pPr>
              <w:jc w:val="center"/>
              <w:rPr>
                <w:color w:val="000000"/>
              </w:rPr>
            </w:pPr>
            <w:r w:rsidRPr="00346441">
              <w:rPr>
                <w:b/>
                <w:bCs/>
                <w:color w:val="000000"/>
                <w:szCs w:val="28"/>
              </w:rPr>
              <w:t>Độc lập - Tự do - Hạnh phúc</w:t>
            </w:r>
          </w:p>
          <w:p w:rsidR="007711B6" w:rsidRPr="00346441" w:rsidRDefault="004E206E" w:rsidP="00CC0E53">
            <w:pPr>
              <w:jc w:val="center"/>
              <w:rPr>
                <w:color w:val="000000"/>
                <w:sz w:val="26"/>
                <w:szCs w:val="26"/>
              </w:rPr>
            </w:pPr>
            <w:r w:rsidRPr="00346441">
              <w:rPr>
                <w:noProof/>
                <w:color w:val="000000"/>
                <w:sz w:val="26"/>
                <w:szCs w:val="26"/>
              </w:rPr>
              <mc:AlternateContent>
                <mc:Choice Requires="wps">
                  <w:drawing>
                    <wp:anchor distT="0" distB="0" distL="114300" distR="114300" simplePos="0" relativeHeight="251657728" behindDoc="0" locked="0" layoutInCell="1" allowOverlap="1">
                      <wp:simplePos x="0" y="0"/>
                      <wp:positionH relativeFrom="column">
                        <wp:posOffset>1065392</wp:posOffset>
                      </wp:positionH>
                      <wp:positionV relativeFrom="paragraph">
                        <wp:posOffset>60076</wp:posOffset>
                      </wp:positionV>
                      <wp:extent cx="1828800" cy="0"/>
                      <wp:effectExtent l="13335" t="10795" r="5715"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273AD"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9pt,4.75pt" to="227.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"/>
                  </w:pict>
                </mc:Fallback>
              </mc:AlternateContent>
            </w:r>
          </w:p>
        </w:tc>
      </w:tr>
      <w:tr w:rsidR="007711B6" w:rsidRPr="00346441" w:rsidTr="00885824">
        <w:trPr>
          <w:tblCellSpacing w:w="0" w:type="dxa"/>
        </w:trPr>
        <w:tc>
          <w:tcPr>
            <w:tcW w:w="3796" w:type="dxa"/>
          </w:tcPr>
          <w:p w:rsidR="007711B6" w:rsidRPr="00346441" w:rsidRDefault="007711B6" w:rsidP="00885824">
            <w:pPr>
              <w:jc w:val="center"/>
              <w:rPr>
                <w:color w:val="000000"/>
                <w:sz w:val="26"/>
                <w:szCs w:val="26"/>
              </w:rPr>
            </w:pPr>
            <w:r w:rsidRPr="00346441">
              <w:rPr>
                <w:color w:val="000000"/>
                <w:sz w:val="26"/>
                <w:szCs w:val="26"/>
              </w:rPr>
              <w:t xml:space="preserve">Số:   </w:t>
            </w:r>
            <w:r w:rsidR="00547A75" w:rsidRPr="00346441">
              <w:rPr>
                <w:color w:val="000000"/>
                <w:sz w:val="26"/>
                <w:szCs w:val="26"/>
              </w:rPr>
              <w:t xml:space="preserve">   </w:t>
            </w:r>
            <w:r w:rsidRPr="00346441">
              <w:rPr>
                <w:color w:val="000000"/>
                <w:sz w:val="26"/>
                <w:szCs w:val="26"/>
              </w:rPr>
              <w:t xml:space="preserve">   </w:t>
            </w:r>
            <w:r w:rsidR="0096434E" w:rsidRPr="00346441">
              <w:rPr>
                <w:color w:val="000000"/>
                <w:sz w:val="26"/>
                <w:szCs w:val="26"/>
              </w:rPr>
              <w:t xml:space="preserve"> </w:t>
            </w:r>
            <w:r w:rsidR="00F436E6" w:rsidRPr="00346441">
              <w:rPr>
                <w:color w:val="000000"/>
                <w:sz w:val="26"/>
                <w:szCs w:val="26"/>
              </w:rPr>
              <w:t>/</w:t>
            </w:r>
            <w:r w:rsidR="00B10359" w:rsidRPr="00346441">
              <w:rPr>
                <w:color w:val="000000"/>
                <w:sz w:val="26"/>
                <w:szCs w:val="26"/>
              </w:rPr>
              <w:t>202</w:t>
            </w:r>
            <w:r w:rsidR="00B10359">
              <w:rPr>
                <w:color w:val="000000"/>
                <w:sz w:val="26"/>
                <w:szCs w:val="26"/>
              </w:rPr>
              <w:t>5</w:t>
            </w:r>
            <w:r w:rsidRPr="00346441">
              <w:rPr>
                <w:color w:val="000000"/>
                <w:sz w:val="26"/>
                <w:szCs w:val="26"/>
              </w:rPr>
              <w:t>/TT-</w:t>
            </w:r>
            <w:r w:rsidR="00522D15" w:rsidRPr="00346441">
              <w:rPr>
                <w:color w:val="000000"/>
                <w:sz w:val="26"/>
                <w:szCs w:val="26"/>
              </w:rPr>
              <w:t>B</w:t>
            </w:r>
            <w:r w:rsidR="00522D15">
              <w:rPr>
                <w:color w:val="000000"/>
                <w:sz w:val="26"/>
                <w:szCs w:val="26"/>
              </w:rPr>
              <w:t>YT</w:t>
            </w:r>
          </w:p>
        </w:tc>
        <w:tc>
          <w:tcPr>
            <w:tcW w:w="6284" w:type="dxa"/>
          </w:tcPr>
          <w:p w:rsidR="007711B6" w:rsidRPr="00346441" w:rsidRDefault="007711B6" w:rsidP="00CC0E53">
            <w:pPr>
              <w:jc w:val="center"/>
              <w:rPr>
                <w:i/>
                <w:iCs/>
                <w:color w:val="000000"/>
              </w:rPr>
            </w:pPr>
            <w:r w:rsidRPr="00346441">
              <w:rPr>
                <w:i/>
                <w:iCs/>
                <w:color w:val="000000"/>
                <w:szCs w:val="28"/>
              </w:rPr>
              <w:t xml:space="preserve">Hà Nội, ngày      tháng      năm </w:t>
            </w:r>
            <w:r w:rsidR="008E24CA" w:rsidRPr="00346441">
              <w:rPr>
                <w:i/>
                <w:iCs/>
                <w:color w:val="000000"/>
                <w:szCs w:val="28"/>
              </w:rPr>
              <w:t>202</w:t>
            </w:r>
            <w:r w:rsidR="00B10359">
              <w:rPr>
                <w:i/>
                <w:iCs/>
                <w:color w:val="000000"/>
                <w:szCs w:val="28"/>
              </w:rPr>
              <w:t>5</w:t>
            </w:r>
          </w:p>
          <w:p w:rsidR="00D639EE" w:rsidRPr="00346441" w:rsidRDefault="00D639EE" w:rsidP="00CC0E53">
            <w:pPr>
              <w:jc w:val="center"/>
              <w:rPr>
                <w:color w:val="000000"/>
                <w:sz w:val="16"/>
                <w:szCs w:val="16"/>
              </w:rPr>
            </w:pPr>
          </w:p>
        </w:tc>
      </w:tr>
    </w:tbl>
    <w:p w:rsidR="00F436E6" w:rsidRPr="00E72BDE" w:rsidRDefault="001939D9" w:rsidP="00547A75">
      <w:pPr>
        <w:pStyle w:val="NormalWeb"/>
        <w:shd w:val="clear" w:color="auto" w:fill="FFFFFF"/>
        <w:spacing w:before="0" w:beforeAutospacing="0" w:after="0" w:afterAutospacing="0" w:line="312" w:lineRule="atLeast"/>
        <w:rPr>
          <w:b/>
          <w:bCs/>
          <w:color w:val="000000"/>
          <w:szCs w:val="28"/>
        </w:rPr>
      </w:pPr>
      <w:bookmarkStart w:id="0" w:name="loai_1"/>
      <w:r w:rsidRPr="00E72BDE">
        <w:rPr>
          <w:b/>
          <w:bCs/>
          <w:color w:val="000000"/>
          <w:szCs w:val="28"/>
        </w:rPr>
        <w:t xml:space="preserve"> </w:t>
      </w:r>
      <w:r w:rsidR="002F66F1">
        <w:rPr>
          <w:b/>
          <w:bCs/>
          <w:color w:val="000000"/>
          <w:szCs w:val="28"/>
        </w:rPr>
        <w:t xml:space="preserve">      </w:t>
      </w:r>
      <w:r w:rsidR="004029E0">
        <w:rPr>
          <w:b/>
          <w:bCs/>
          <w:color w:val="000000"/>
          <w:szCs w:val="28"/>
        </w:rPr>
        <w:t xml:space="preserve">    </w:t>
      </w:r>
      <w:r w:rsidR="001275DF">
        <w:rPr>
          <w:b/>
          <w:bCs/>
          <w:color w:val="000000"/>
          <w:szCs w:val="28"/>
        </w:rPr>
        <w:t xml:space="preserve">DỰ THẢO </w:t>
      </w:r>
    </w:p>
    <w:p w:rsidR="005A0D60" w:rsidRDefault="005A0D60" w:rsidP="009C4335">
      <w:pPr>
        <w:pStyle w:val="NormalWeb"/>
        <w:shd w:val="clear" w:color="auto" w:fill="FFFFFF"/>
        <w:spacing w:before="0" w:beforeAutospacing="0" w:after="0" w:afterAutospacing="0"/>
        <w:rPr>
          <w:b/>
          <w:bCs/>
          <w:color w:val="000000"/>
          <w:szCs w:val="28"/>
          <w:lang w:val="vi-VN"/>
        </w:rPr>
      </w:pPr>
    </w:p>
    <w:p w:rsidR="00E21978" w:rsidRPr="006728F2" w:rsidRDefault="00E21978" w:rsidP="009C4335">
      <w:pPr>
        <w:pStyle w:val="NormalWeb"/>
        <w:shd w:val="clear" w:color="auto" w:fill="FFFFFF"/>
        <w:spacing w:before="0" w:beforeAutospacing="0" w:after="0" w:afterAutospacing="0"/>
        <w:jc w:val="center"/>
        <w:rPr>
          <w:b/>
          <w:bCs/>
          <w:color w:val="000000"/>
          <w:sz w:val="20"/>
          <w:szCs w:val="20"/>
        </w:rPr>
      </w:pPr>
    </w:p>
    <w:p w:rsidR="00F436E6" w:rsidRPr="00575FA1" w:rsidRDefault="00547A75">
      <w:pPr>
        <w:pStyle w:val="NormalWeb"/>
        <w:shd w:val="clear" w:color="auto" w:fill="FFFFFF"/>
        <w:spacing w:before="0" w:beforeAutospacing="0" w:after="0" w:afterAutospacing="0" w:line="312" w:lineRule="atLeast"/>
        <w:jc w:val="center"/>
        <w:rPr>
          <w:color w:val="000000"/>
          <w:szCs w:val="28"/>
        </w:rPr>
      </w:pPr>
      <w:r w:rsidRPr="00575FA1">
        <w:rPr>
          <w:b/>
          <w:bCs/>
          <w:color w:val="000000"/>
          <w:szCs w:val="28"/>
          <w:lang w:val="vi-VN"/>
        </w:rPr>
        <w:t>THÔNG TƯ</w:t>
      </w:r>
      <w:bookmarkEnd w:id="0"/>
    </w:p>
    <w:p w:rsidR="00F436E6" w:rsidRPr="00346441" w:rsidRDefault="008E24CA">
      <w:pPr>
        <w:jc w:val="center"/>
        <w:rPr>
          <w:b/>
          <w:color w:val="000000"/>
          <w:szCs w:val="28"/>
        </w:rPr>
      </w:pPr>
      <w:r>
        <w:rPr>
          <w:b/>
          <w:color w:val="000000"/>
          <w:szCs w:val="28"/>
        </w:rPr>
        <w:t>Hướng dẫn thực hành công tác xã hội</w:t>
      </w:r>
    </w:p>
    <w:p w:rsidR="00E25072" w:rsidRPr="00E72BDE" w:rsidRDefault="004E206E" w:rsidP="00E25072">
      <w:pPr>
        <w:pStyle w:val="NormalWeb"/>
        <w:shd w:val="clear" w:color="auto" w:fill="FFFFFF"/>
        <w:spacing w:before="120" w:beforeAutospacing="0" w:after="120" w:afterAutospacing="0" w:line="312" w:lineRule="atLeast"/>
        <w:ind w:firstLine="851"/>
        <w:rPr>
          <w:i/>
          <w:iCs/>
          <w:color w:val="000000"/>
          <w:szCs w:val="28"/>
        </w:rPr>
      </w:pPr>
      <w:r w:rsidRPr="00346441">
        <w:rPr>
          <w:b/>
          <w:bCs/>
          <w:noProof/>
          <w:color w:val="000000"/>
          <w:sz w:val="26"/>
          <w:szCs w:val="26"/>
        </w:rPr>
        <mc:AlternateContent>
          <mc:Choice Requires="wps">
            <w:drawing>
              <wp:anchor distT="0" distB="0" distL="114300" distR="114300" simplePos="0" relativeHeight="251658752" behindDoc="0" locked="0" layoutInCell="1" allowOverlap="1">
                <wp:simplePos x="0" y="0"/>
                <wp:positionH relativeFrom="column">
                  <wp:posOffset>2052320</wp:posOffset>
                </wp:positionH>
                <wp:positionV relativeFrom="paragraph">
                  <wp:posOffset>75565</wp:posOffset>
                </wp:positionV>
                <wp:extent cx="1725930" cy="0"/>
                <wp:effectExtent l="8255" t="7620" r="8890"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0AA0F"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6pt,5.95pt" to="29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R6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"/>
            </w:pict>
          </mc:Fallback>
        </mc:AlternateContent>
      </w:r>
    </w:p>
    <w:p w:rsidR="00B10359" w:rsidRPr="002864A0" w:rsidRDefault="00B10359" w:rsidP="009C4335">
      <w:pPr>
        <w:widowControl w:val="0"/>
        <w:spacing w:before="240"/>
        <w:ind w:firstLine="720"/>
        <w:rPr>
          <w:i/>
          <w:color w:val="000000"/>
          <w:szCs w:val="28"/>
        </w:rPr>
      </w:pPr>
      <w:bookmarkStart w:id="1" w:name="chuong_1"/>
      <w:r w:rsidRPr="002864A0">
        <w:rPr>
          <w:i/>
          <w:color w:val="000000"/>
          <w:szCs w:val="28"/>
        </w:rPr>
        <w:t>Căn cứ Luật Tổ chức Chính phủ ngày 19 tháng 6 năm 2015; Luật sửa đổi, bổ sung một số điều của Luật Tổ chức Chính phủ và Luật Tổ chức chính quyền địa phương ngày 22 tháng 11 năm 2019;</w:t>
      </w:r>
    </w:p>
    <w:p w:rsidR="00B10359" w:rsidRDefault="00B10359">
      <w:pPr>
        <w:spacing w:line="276" w:lineRule="auto"/>
        <w:ind w:firstLine="720"/>
        <w:rPr>
          <w:i/>
          <w:color w:val="000000"/>
          <w:szCs w:val="28"/>
        </w:rPr>
      </w:pPr>
      <w:r w:rsidRPr="00346441">
        <w:rPr>
          <w:i/>
          <w:color w:val="000000"/>
          <w:szCs w:val="28"/>
        </w:rPr>
        <w:t xml:space="preserve">Căn cứ Nghị </w:t>
      </w:r>
      <w:r w:rsidRPr="00346441">
        <w:rPr>
          <w:rFonts w:hint="eastAsia"/>
          <w:i/>
          <w:color w:val="000000"/>
          <w:szCs w:val="28"/>
        </w:rPr>
        <w:t>đ</w:t>
      </w:r>
      <w:r w:rsidRPr="00346441">
        <w:rPr>
          <w:i/>
          <w:color w:val="000000"/>
          <w:szCs w:val="28"/>
        </w:rPr>
        <w:t xml:space="preserve">ịnh số </w:t>
      </w:r>
      <w:r>
        <w:rPr>
          <w:i/>
          <w:color w:val="000000"/>
          <w:szCs w:val="28"/>
        </w:rPr>
        <w:t>42</w:t>
      </w:r>
      <w:r w:rsidRPr="00346441">
        <w:rPr>
          <w:i/>
          <w:color w:val="000000"/>
          <w:szCs w:val="28"/>
        </w:rPr>
        <w:t>/202</w:t>
      </w:r>
      <w:r>
        <w:rPr>
          <w:i/>
          <w:color w:val="000000"/>
          <w:szCs w:val="28"/>
        </w:rPr>
        <w:t>5</w:t>
      </w:r>
      <w:r w:rsidRPr="00346441">
        <w:rPr>
          <w:i/>
          <w:color w:val="000000"/>
          <w:szCs w:val="28"/>
        </w:rPr>
        <w:t>/N</w:t>
      </w:r>
      <w:r w:rsidRPr="00346441">
        <w:rPr>
          <w:rFonts w:hint="eastAsia"/>
          <w:i/>
          <w:color w:val="000000"/>
          <w:szCs w:val="28"/>
        </w:rPr>
        <w:t>Đ</w:t>
      </w:r>
      <w:r w:rsidRPr="00346441">
        <w:rPr>
          <w:i/>
          <w:color w:val="000000"/>
          <w:szCs w:val="28"/>
        </w:rPr>
        <w:t xml:space="preserve">-CP ngày </w:t>
      </w:r>
      <w:r>
        <w:rPr>
          <w:i/>
          <w:color w:val="000000"/>
          <w:szCs w:val="28"/>
        </w:rPr>
        <w:t>27</w:t>
      </w:r>
      <w:r w:rsidRPr="00346441">
        <w:rPr>
          <w:i/>
          <w:color w:val="000000"/>
          <w:szCs w:val="28"/>
        </w:rPr>
        <w:t xml:space="preserve"> tháng </w:t>
      </w:r>
      <w:r>
        <w:rPr>
          <w:i/>
          <w:color w:val="000000"/>
          <w:szCs w:val="28"/>
        </w:rPr>
        <w:t>02</w:t>
      </w:r>
      <w:r w:rsidRPr="00346441">
        <w:rPr>
          <w:i/>
          <w:color w:val="000000"/>
          <w:szCs w:val="28"/>
        </w:rPr>
        <w:t xml:space="preserve"> năm 202</w:t>
      </w:r>
      <w:r>
        <w:rPr>
          <w:i/>
          <w:color w:val="000000"/>
          <w:szCs w:val="28"/>
        </w:rPr>
        <w:t>5</w:t>
      </w:r>
      <w:r w:rsidRPr="00346441">
        <w:rPr>
          <w:i/>
          <w:color w:val="000000"/>
          <w:szCs w:val="28"/>
        </w:rPr>
        <w:t xml:space="preserve"> của </w:t>
      </w:r>
      <w:r w:rsidRPr="00885824">
        <w:rPr>
          <w:i/>
          <w:color w:val="000000"/>
          <w:spacing w:val="-4"/>
          <w:szCs w:val="28"/>
        </w:rPr>
        <w:t xml:space="preserve">Chính phủ quy </w:t>
      </w:r>
      <w:r w:rsidRPr="00885824">
        <w:rPr>
          <w:rFonts w:hint="eastAsia"/>
          <w:i/>
          <w:color w:val="000000"/>
          <w:spacing w:val="-4"/>
          <w:szCs w:val="28"/>
        </w:rPr>
        <w:t>đ</w:t>
      </w:r>
      <w:r w:rsidRPr="00885824">
        <w:rPr>
          <w:i/>
          <w:color w:val="000000"/>
          <w:spacing w:val="-4"/>
          <w:szCs w:val="28"/>
        </w:rPr>
        <w:t>ịnh chức n</w:t>
      </w:r>
      <w:r w:rsidRPr="00885824">
        <w:rPr>
          <w:rFonts w:hint="eastAsia"/>
          <w:i/>
          <w:color w:val="000000"/>
          <w:spacing w:val="-4"/>
          <w:szCs w:val="28"/>
        </w:rPr>
        <w:t>ă</w:t>
      </w:r>
      <w:r w:rsidRPr="00885824">
        <w:rPr>
          <w:i/>
          <w:color w:val="000000"/>
          <w:spacing w:val="-4"/>
          <w:szCs w:val="28"/>
        </w:rPr>
        <w:t>ng, nhiệm vụ, quyền hạn và c</w:t>
      </w:r>
      <w:r w:rsidRPr="00885824">
        <w:rPr>
          <w:rFonts w:hint="eastAsia"/>
          <w:i/>
          <w:color w:val="000000"/>
          <w:spacing w:val="-4"/>
          <w:szCs w:val="28"/>
        </w:rPr>
        <w:t>ơ</w:t>
      </w:r>
      <w:r w:rsidRPr="00885824">
        <w:rPr>
          <w:i/>
          <w:color w:val="000000"/>
          <w:spacing w:val="-4"/>
          <w:szCs w:val="28"/>
        </w:rPr>
        <w:t xml:space="preserve"> cấu tổ chức của Bộ Y tế;</w:t>
      </w:r>
      <w:r w:rsidRPr="00346441">
        <w:rPr>
          <w:i/>
          <w:color w:val="000000"/>
          <w:szCs w:val="28"/>
        </w:rPr>
        <w:t xml:space="preserve">  </w:t>
      </w:r>
    </w:p>
    <w:p w:rsidR="00B10359" w:rsidRPr="00346441" w:rsidRDefault="00B10359">
      <w:pPr>
        <w:spacing w:line="276" w:lineRule="auto"/>
        <w:ind w:firstLine="720"/>
        <w:rPr>
          <w:i/>
          <w:color w:val="000000"/>
          <w:szCs w:val="28"/>
        </w:rPr>
      </w:pPr>
      <w:r>
        <w:rPr>
          <w:i/>
          <w:color w:val="000000"/>
          <w:szCs w:val="28"/>
        </w:rPr>
        <w:t>Căn cứ Nghị định số 110/2024/NĐ-CP ngày 30 tháng 8 năm 2024 của Chính phủ quy định về công tác xã hội;</w:t>
      </w:r>
    </w:p>
    <w:p w:rsidR="00B10359" w:rsidRPr="00346441" w:rsidRDefault="00B10359">
      <w:pPr>
        <w:pStyle w:val="Heading1"/>
        <w:spacing w:before="0" w:beforeAutospacing="0" w:after="0" w:afterAutospacing="0" w:line="276" w:lineRule="auto"/>
        <w:ind w:firstLine="720"/>
        <w:rPr>
          <w:b w:val="0"/>
          <w:i/>
          <w:color w:val="000000"/>
          <w:sz w:val="28"/>
          <w:szCs w:val="28"/>
        </w:rPr>
      </w:pPr>
      <w:r w:rsidRPr="00346441">
        <w:rPr>
          <w:b w:val="0"/>
          <w:i/>
          <w:iCs/>
          <w:color w:val="000000"/>
          <w:sz w:val="28"/>
          <w:szCs w:val="28"/>
        </w:rPr>
        <w:t>Theo đề nghị của Cục trưởng Cục Bảo trợ xã hội;</w:t>
      </w:r>
    </w:p>
    <w:p w:rsidR="00B10359" w:rsidRDefault="00B10359" w:rsidP="009C4335">
      <w:pPr>
        <w:widowControl w:val="0"/>
        <w:spacing w:line="264" w:lineRule="auto"/>
        <w:ind w:firstLine="720"/>
        <w:rPr>
          <w:i/>
          <w:iCs/>
          <w:color w:val="000000"/>
          <w:spacing w:val="-4"/>
          <w:szCs w:val="28"/>
        </w:rPr>
      </w:pPr>
      <w:r w:rsidRPr="00885824">
        <w:rPr>
          <w:i/>
          <w:iCs/>
          <w:color w:val="000000"/>
          <w:spacing w:val="-4"/>
          <w:szCs w:val="28"/>
        </w:rPr>
        <w:t>Bộ trưởng Bộ Y tế ban hành Thông tư hướng dẫn thực</w:t>
      </w:r>
      <w:r w:rsidR="00472C3B" w:rsidRPr="00885824">
        <w:rPr>
          <w:i/>
          <w:iCs/>
          <w:color w:val="000000"/>
          <w:spacing w:val="-4"/>
          <w:szCs w:val="28"/>
        </w:rPr>
        <w:t xml:space="preserve"> hành</w:t>
      </w:r>
      <w:r w:rsidRPr="00885824">
        <w:rPr>
          <w:i/>
          <w:iCs/>
          <w:color w:val="000000"/>
          <w:spacing w:val="-4"/>
          <w:szCs w:val="28"/>
        </w:rPr>
        <w:t xml:space="preserve"> công tác xã hội.</w:t>
      </w:r>
    </w:p>
    <w:p w:rsidR="005A0D60" w:rsidRPr="00885824" w:rsidRDefault="005A0D60" w:rsidP="009C4335">
      <w:pPr>
        <w:widowControl w:val="0"/>
        <w:ind w:firstLine="720"/>
        <w:contextualSpacing/>
        <w:rPr>
          <w:i/>
          <w:color w:val="000000"/>
          <w:spacing w:val="-4"/>
          <w:szCs w:val="28"/>
        </w:rPr>
      </w:pPr>
    </w:p>
    <w:p w:rsidR="008C2DFE" w:rsidRPr="006728F2" w:rsidRDefault="008C2DFE" w:rsidP="006728F2">
      <w:pPr>
        <w:pStyle w:val="NormalWeb"/>
        <w:shd w:val="clear" w:color="auto" w:fill="FFFFFF"/>
        <w:spacing w:before="0" w:beforeAutospacing="0" w:after="0" w:afterAutospacing="0" w:line="264" w:lineRule="auto"/>
        <w:jc w:val="center"/>
        <w:rPr>
          <w:b/>
          <w:bCs/>
          <w:color w:val="000000"/>
          <w:sz w:val="18"/>
          <w:szCs w:val="18"/>
        </w:rPr>
      </w:pPr>
    </w:p>
    <w:p w:rsidR="00F436E6" w:rsidRPr="009C4335" w:rsidRDefault="00F436E6" w:rsidP="009C4335">
      <w:pPr>
        <w:pStyle w:val="NormalWeb"/>
        <w:shd w:val="clear" w:color="auto" w:fill="FFFFFF"/>
        <w:spacing w:before="0" w:beforeAutospacing="0" w:after="0" w:afterAutospacing="0"/>
        <w:jc w:val="center"/>
        <w:rPr>
          <w:color w:val="000000"/>
          <w:sz w:val="26"/>
          <w:szCs w:val="26"/>
        </w:rPr>
      </w:pPr>
      <w:r w:rsidRPr="009C4335">
        <w:rPr>
          <w:b/>
          <w:bCs/>
          <w:color w:val="000000"/>
          <w:sz w:val="26"/>
          <w:szCs w:val="26"/>
        </w:rPr>
        <w:t>Chương I</w:t>
      </w:r>
      <w:bookmarkEnd w:id="1"/>
    </w:p>
    <w:p w:rsidR="00E25072" w:rsidRPr="006728F2" w:rsidRDefault="00F436E6" w:rsidP="009C4335">
      <w:pPr>
        <w:pStyle w:val="NormalWeb"/>
        <w:shd w:val="clear" w:color="auto" w:fill="FFFFFF"/>
        <w:spacing w:before="0" w:beforeAutospacing="0" w:after="0" w:afterAutospacing="0"/>
        <w:jc w:val="center"/>
        <w:rPr>
          <w:color w:val="000000"/>
          <w:sz w:val="20"/>
          <w:szCs w:val="20"/>
        </w:rPr>
      </w:pPr>
      <w:bookmarkStart w:id="2" w:name="chuong_1_name"/>
      <w:r w:rsidRPr="00575FA1">
        <w:rPr>
          <w:b/>
          <w:bCs/>
          <w:color w:val="000000"/>
          <w:szCs w:val="28"/>
        </w:rPr>
        <w:t>QUY ĐỊNH CHUNG</w:t>
      </w:r>
      <w:bookmarkEnd w:id="2"/>
    </w:p>
    <w:p w:rsidR="005A0D60" w:rsidRDefault="005A0D60" w:rsidP="009C4335">
      <w:pPr>
        <w:pStyle w:val="NormalWeb"/>
        <w:shd w:val="clear" w:color="auto" w:fill="FFFFFF"/>
        <w:spacing w:before="0" w:beforeAutospacing="0" w:after="0" w:afterAutospacing="0"/>
        <w:ind w:firstLine="720"/>
        <w:contextualSpacing/>
        <w:rPr>
          <w:b/>
          <w:bCs/>
          <w:color w:val="000000"/>
          <w:szCs w:val="28"/>
        </w:rPr>
      </w:pPr>
      <w:bookmarkStart w:id="3" w:name="dieu_1"/>
    </w:p>
    <w:p w:rsidR="00F436E6" w:rsidRPr="00346441" w:rsidRDefault="00F436E6" w:rsidP="009C4335">
      <w:pPr>
        <w:pStyle w:val="NormalWeb"/>
        <w:shd w:val="clear" w:color="auto" w:fill="FFFFFF"/>
        <w:spacing w:before="120" w:beforeAutospacing="0" w:after="120" w:afterAutospacing="0"/>
        <w:ind w:firstLine="720"/>
        <w:rPr>
          <w:color w:val="000000"/>
          <w:szCs w:val="28"/>
        </w:rPr>
      </w:pPr>
      <w:r w:rsidRPr="00346441">
        <w:rPr>
          <w:b/>
          <w:bCs/>
          <w:color w:val="000000"/>
          <w:szCs w:val="28"/>
        </w:rPr>
        <w:t>Điều 1. Phạm vi điều chỉnh và đối tượng áp dụng</w:t>
      </w:r>
      <w:bookmarkEnd w:id="3"/>
    </w:p>
    <w:p w:rsidR="002F66F1" w:rsidRDefault="00547A75" w:rsidP="009C4335">
      <w:pPr>
        <w:pStyle w:val="NormalWeb"/>
        <w:shd w:val="clear" w:color="auto" w:fill="FFFFFF"/>
        <w:spacing w:before="120" w:beforeAutospacing="0" w:after="120" w:afterAutospacing="0"/>
        <w:ind w:firstLine="720"/>
        <w:rPr>
          <w:color w:val="000000"/>
          <w:szCs w:val="28"/>
        </w:rPr>
      </w:pPr>
      <w:r w:rsidRPr="00346441">
        <w:rPr>
          <w:color w:val="000000"/>
          <w:szCs w:val="28"/>
        </w:rPr>
        <w:t>1. Thông tư</w:t>
      </w:r>
      <w:r w:rsidR="00F436E6" w:rsidRPr="00346441">
        <w:rPr>
          <w:color w:val="000000"/>
          <w:szCs w:val="28"/>
        </w:rPr>
        <w:t xml:space="preserve"> này quy định </w:t>
      </w:r>
      <w:r w:rsidR="00335A62">
        <w:rPr>
          <w:color w:val="000000"/>
          <w:szCs w:val="28"/>
        </w:rPr>
        <w:t>về nội dung, tổ chức việc thực hành công tác xã hội</w:t>
      </w:r>
      <w:r w:rsidR="00AB4A82">
        <w:rPr>
          <w:color w:val="000000"/>
          <w:szCs w:val="28"/>
        </w:rPr>
        <w:t xml:space="preserve"> để cấp giấy chứng nhận đăng ký hành nghề công tác xã hội</w:t>
      </w:r>
      <w:r w:rsidR="00335A62">
        <w:rPr>
          <w:color w:val="000000"/>
          <w:szCs w:val="28"/>
        </w:rPr>
        <w:t xml:space="preserve"> đối với người </w:t>
      </w:r>
      <w:r w:rsidR="00AB4A82">
        <w:rPr>
          <w:color w:val="000000"/>
          <w:szCs w:val="28"/>
        </w:rPr>
        <w:t>làm</w:t>
      </w:r>
      <w:r w:rsidR="00335A62">
        <w:rPr>
          <w:color w:val="000000"/>
          <w:szCs w:val="28"/>
        </w:rPr>
        <w:t xml:space="preserve"> công tác xã hội</w:t>
      </w:r>
      <w:r w:rsidR="002F66F1">
        <w:rPr>
          <w:color w:val="000000"/>
          <w:szCs w:val="28"/>
        </w:rPr>
        <w:t>.</w:t>
      </w:r>
    </w:p>
    <w:p w:rsidR="00F436E6" w:rsidRPr="006728F2" w:rsidRDefault="00F436E6" w:rsidP="009C4335">
      <w:pPr>
        <w:pStyle w:val="NormalWeb"/>
        <w:shd w:val="clear" w:color="auto" w:fill="FFFFFF"/>
        <w:spacing w:before="120" w:beforeAutospacing="0" w:after="120" w:afterAutospacing="0"/>
        <w:ind w:firstLine="720"/>
        <w:rPr>
          <w:color w:val="000000"/>
          <w:spacing w:val="-2"/>
          <w:szCs w:val="28"/>
        </w:rPr>
      </w:pPr>
      <w:r w:rsidRPr="006728F2">
        <w:rPr>
          <w:color w:val="000000"/>
          <w:spacing w:val="-2"/>
          <w:szCs w:val="28"/>
        </w:rPr>
        <w:t xml:space="preserve">2. </w:t>
      </w:r>
      <w:r w:rsidR="00547A75" w:rsidRPr="006728F2">
        <w:rPr>
          <w:color w:val="000000"/>
          <w:spacing w:val="-2"/>
          <w:szCs w:val="28"/>
        </w:rPr>
        <w:t>Thông tư</w:t>
      </w:r>
      <w:r w:rsidRPr="006728F2">
        <w:rPr>
          <w:color w:val="000000"/>
          <w:spacing w:val="-2"/>
          <w:szCs w:val="28"/>
        </w:rPr>
        <w:t xml:space="preserve"> này áp dụng đối với </w:t>
      </w:r>
      <w:r w:rsidR="00E22A80" w:rsidRPr="006728F2">
        <w:rPr>
          <w:color w:val="000000"/>
          <w:spacing w:val="-2"/>
          <w:szCs w:val="28"/>
        </w:rPr>
        <w:t>các cơ quan, tổ chức, cá nhân có liên quan</w:t>
      </w:r>
      <w:r w:rsidR="00335A62" w:rsidRPr="006728F2">
        <w:rPr>
          <w:color w:val="000000"/>
          <w:spacing w:val="-2"/>
          <w:szCs w:val="28"/>
        </w:rPr>
        <w:t xml:space="preserve"> đến việc thực hành</w:t>
      </w:r>
      <w:r w:rsidR="001F1D94">
        <w:rPr>
          <w:color w:val="000000"/>
          <w:spacing w:val="-2"/>
          <w:szCs w:val="28"/>
        </w:rPr>
        <w:t xml:space="preserve"> </w:t>
      </w:r>
      <w:r w:rsidR="00335A62" w:rsidRPr="006728F2">
        <w:rPr>
          <w:color w:val="000000"/>
          <w:spacing w:val="-2"/>
          <w:szCs w:val="28"/>
        </w:rPr>
        <w:t>để cấp giấy chứng nhận đăng ký hành nghề công tác xã hội.</w:t>
      </w:r>
    </w:p>
    <w:p w:rsidR="00F436E6" w:rsidRDefault="00F436E6" w:rsidP="009C4335">
      <w:pPr>
        <w:pStyle w:val="NormalWeb"/>
        <w:shd w:val="clear" w:color="auto" w:fill="FFFFFF"/>
        <w:spacing w:before="120" w:beforeAutospacing="0" w:after="120" w:afterAutospacing="0"/>
        <w:ind w:firstLine="720"/>
        <w:rPr>
          <w:b/>
          <w:bCs/>
          <w:color w:val="000000"/>
          <w:szCs w:val="28"/>
        </w:rPr>
      </w:pPr>
      <w:bookmarkStart w:id="4" w:name="dieu_2"/>
      <w:r w:rsidRPr="00F12E97">
        <w:rPr>
          <w:b/>
          <w:bCs/>
          <w:color w:val="000000"/>
          <w:szCs w:val="28"/>
        </w:rPr>
        <w:t xml:space="preserve">Điều 2. </w:t>
      </w:r>
      <w:bookmarkEnd w:id="4"/>
      <w:r w:rsidR="00335A62">
        <w:rPr>
          <w:b/>
          <w:bCs/>
          <w:color w:val="000000"/>
          <w:szCs w:val="28"/>
        </w:rPr>
        <w:t>Nguyên tắc thực hành</w:t>
      </w:r>
    </w:p>
    <w:p w:rsidR="00294B57" w:rsidRDefault="00294B57" w:rsidP="00294B57">
      <w:pPr>
        <w:pStyle w:val="NormalWeb"/>
        <w:shd w:val="clear" w:color="auto" w:fill="FFFFFF"/>
        <w:spacing w:before="120" w:beforeAutospacing="0" w:after="120" w:afterAutospacing="0"/>
        <w:ind w:firstLine="720"/>
        <w:rPr>
          <w:color w:val="000000"/>
          <w:szCs w:val="28"/>
          <w:lang w:val="sv-SE"/>
        </w:rPr>
      </w:pPr>
      <w:r>
        <w:rPr>
          <w:color w:val="000000"/>
          <w:szCs w:val="28"/>
        </w:rPr>
        <w:t xml:space="preserve">1. Việc </w:t>
      </w:r>
      <w:r>
        <w:rPr>
          <w:color w:val="000000"/>
          <w:szCs w:val="28"/>
          <w:lang w:val="sv-SE"/>
        </w:rPr>
        <w:t>thực hành công tác xã hội thực hiện</w:t>
      </w:r>
      <w:r w:rsidRPr="006350BA">
        <w:rPr>
          <w:color w:val="000000"/>
          <w:szCs w:val="28"/>
          <w:lang w:val="sv-SE"/>
        </w:rPr>
        <w:t xml:space="preserve"> tại các </w:t>
      </w:r>
      <w:r w:rsidRPr="0013113E">
        <w:rPr>
          <w:color w:val="000000"/>
          <w:szCs w:val="28"/>
          <w:lang w:val="sv-SE"/>
        </w:rPr>
        <w:t>đơn vị, cơ sở</w:t>
      </w:r>
      <w:r>
        <w:rPr>
          <w:color w:val="000000"/>
          <w:szCs w:val="28"/>
          <w:lang w:val="sv-SE"/>
        </w:rPr>
        <w:t xml:space="preserve"> có</w:t>
      </w:r>
      <w:r w:rsidRPr="0013113E">
        <w:rPr>
          <w:color w:val="000000"/>
          <w:szCs w:val="28"/>
          <w:lang w:val="sv-SE"/>
        </w:rPr>
        <w:t xml:space="preserve"> cung cấp dịch vụ công tác xã hội (cơ sở trợ giúp xã hội, cơ sở cai nghiện, cơ sở y tế, cơ sở giáo dục và cơ sở khác theo quy định của pháp luật) có phạm vi hoạt động chuyên môn phù hợp với nội dung thực hành</w:t>
      </w:r>
      <w:r>
        <w:rPr>
          <w:color w:val="000000"/>
          <w:szCs w:val="28"/>
          <w:lang w:val="sv-SE"/>
        </w:rPr>
        <w:t xml:space="preserve"> (sau đây gọi là </w:t>
      </w:r>
      <w:r w:rsidR="00CA3B17">
        <w:rPr>
          <w:color w:val="000000"/>
          <w:szCs w:val="28"/>
          <w:lang w:val="sv-SE"/>
        </w:rPr>
        <w:t>cơ sở thực hành công tác xã hội).</w:t>
      </w:r>
    </w:p>
    <w:p w:rsidR="00CA3B17" w:rsidRPr="00294B57" w:rsidRDefault="00CA3B17" w:rsidP="00294B57">
      <w:pPr>
        <w:pStyle w:val="NormalWeb"/>
        <w:shd w:val="clear" w:color="auto" w:fill="FFFFFF"/>
        <w:spacing w:before="120" w:beforeAutospacing="0" w:after="120" w:afterAutospacing="0"/>
        <w:ind w:firstLine="720"/>
        <w:rPr>
          <w:color w:val="000000"/>
          <w:szCs w:val="28"/>
          <w:lang w:val="sv-SE"/>
        </w:rPr>
      </w:pPr>
      <w:r>
        <w:rPr>
          <w:color w:val="000000"/>
          <w:szCs w:val="28"/>
          <w:lang w:val="sv-SE"/>
        </w:rPr>
        <w:t>2. Nội dung thực hành công tác xã hội phải phù hợp với khung chuẩn năng lực nghề nghiệp công tác xã hội được ban hành kèm theo Thông tư này.</w:t>
      </w:r>
    </w:p>
    <w:p w:rsidR="00335A62" w:rsidRDefault="00294B57" w:rsidP="009C4335">
      <w:pPr>
        <w:pStyle w:val="NormalWeb"/>
        <w:shd w:val="clear" w:color="auto" w:fill="FFFFFF"/>
        <w:spacing w:before="120" w:beforeAutospacing="0" w:after="120" w:afterAutospacing="0"/>
        <w:ind w:firstLine="720"/>
        <w:rPr>
          <w:color w:val="000000"/>
          <w:szCs w:val="28"/>
        </w:rPr>
      </w:pPr>
      <w:r>
        <w:rPr>
          <w:color w:val="000000"/>
          <w:szCs w:val="28"/>
        </w:rPr>
        <w:t>3</w:t>
      </w:r>
      <w:r w:rsidR="00241AD3">
        <w:rPr>
          <w:color w:val="000000"/>
          <w:szCs w:val="28"/>
        </w:rPr>
        <w:t>. T</w:t>
      </w:r>
      <w:r w:rsidR="005963F0">
        <w:rPr>
          <w:color w:val="000000"/>
          <w:szCs w:val="28"/>
        </w:rPr>
        <w:t>hực hành được</w:t>
      </w:r>
      <w:r w:rsidR="00241AD3">
        <w:rPr>
          <w:color w:val="000000"/>
          <w:szCs w:val="28"/>
        </w:rPr>
        <w:t xml:space="preserve"> trực tiếp</w:t>
      </w:r>
      <w:r w:rsidR="005963F0">
        <w:rPr>
          <w:color w:val="000000"/>
          <w:szCs w:val="28"/>
        </w:rPr>
        <w:t xml:space="preserve"> thực hiện các hoạt động chuyên môn</w:t>
      </w:r>
      <w:r w:rsidR="00241AD3">
        <w:rPr>
          <w:color w:val="000000"/>
          <w:szCs w:val="28"/>
        </w:rPr>
        <w:t>, nghiệp vụ công tác xã hội</w:t>
      </w:r>
      <w:r w:rsidR="005963F0">
        <w:rPr>
          <w:color w:val="000000"/>
          <w:szCs w:val="28"/>
        </w:rPr>
        <w:t xml:space="preserve"> cho đối tượng dưới sự giám sát của người hướng dẫn thực hành </w:t>
      </w:r>
      <w:r w:rsidR="005963F0">
        <w:rPr>
          <w:color w:val="000000"/>
          <w:szCs w:val="28"/>
        </w:rPr>
        <w:lastRenderedPageBreak/>
        <w:t>(Người hướng dẫn thực hành đáp ứng các điều kiện quy định tại khoản 3 Điều 36 Nghị định số 110/2024/NĐ-CP).</w:t>
      </w:r>
    </w:p>
    <w:p w:rsidR="00592774" w:rsidRDefault="00241AD3" w:rsidP="009C4335">
      <w:pPr>
        <w:pStyle w:val="NormalWeb"/>
        <w:shd w:val="clear" w:color="auto" w:fill="FFFFFF"/>
        <w:spacing w:before="120" w:beforeAutospacing="0" w:after="120" w:afterAutospacing="0"/>
        <w:ind w:firstLine="720"/>
        <w:rPr>
          <w:color w:val="000000"/>
          <w:szCs w:val="28"/>
          <w:lang w:val="sv-SE"/>
        </w:rPr>
      </w:pPr>
      <w:r>
        <w:rPr>
          <w:color w:val="000000"/>
          <w:szCs w:val="28"/>
          <w:lang w:val="sv-SE"/>
        </w:rPr>
        <w:t>4</w:t>
      </w:r>
      <w:r w:rsidR="005963F0">
        <w:rPr>
          <w:color w:val="000000"/>
          <w:szCs w:val="28"/>
          <w:lang w:val="sv-SE"/>
        </w:rPr>
        <w:t xml:space="preserve">. Người thực hành phải tuyệt đối tuân thủ </w:t>
      </w:r>
      <w:r w:rsidR="007F1147">
        <w:rPr>
          <w:color w:val="000000"/>
          <w:szCs w:val="28"/>
          <w:lang w:val="sv-SE"/>
        </w:rPr>
        <w:t>theo</w:t>
      </w:r>
      <w:r w:rsidR="005963F0">
        <w:rPr>
          <w:color w:val="000000"/>
          <w:szCs w:val="28"/>
          <w:lang w:val="sv-SE"/>
        </w:rPr>
        <w:t xml:space="preserve"> hướng dẫn của người hướng dẫn thực hành</w:t>
      </w:r>
      <w:r w:rsidR="007F1147">
        <w:rPr>
          <w:color w:val="000000"/>
          <w:szCs w:val="28"/>
          <w:lang w:val="sv-SE"/>
        </w:rPr>
        <w:t>.</w:t>
      </w:r>
      <w:r w:rsidR="00F60249">
        <w:rPr>
          <w:color w:val="000000"/>
          <w:szCs w:val="28"/>
          <w:lang w:val="sv-SE"/>
        </w:rPr>
        <w:t xml:space="preserve"> </w:t>
      </w:r>
      <w:r w:rsidR="007F1147">
        <w:rPr>
          <w:color w:val="000000"/>
          <w:szCs w:val="28"/>
          <w:lang w:val="sv-SE"/>
        </w:rPr>
        <w:t>Người thực hành phải bảo đảm hoàn thành đầy đủ nội dung thực hành và bảo đảm thời gian thực hành theo quy định.</w:t>
      </w:r>
    </w:p>
    <w:p w:rsidR="005A0D60" w:rsidRPr="006728F2" w:rsidRDefault="00592774" w:rsidP="009C4335">
      <w:pPr>
        <w:pStyle w:val="NormalWeb"/>
        <w:shd w:val="clear" w:color="auto" w:fill="FFFFFF"/>
        <w:spacing w:before="120" w:beforeAutospacing="0" w:after="120" w:afterAutospacing="0"/>
        <w:ind w:firstLine="720"/>
        <w:rPr>
          <w:color w:val="000000"/>
          <w:szCs w:val="28"/>
          <w:lang w:val="sv-SE"/>
        </w:rPr>
      </w:pPr>
      <w:r>
        <w:rPr>
          <w:color w:val="000000"/>
          <w:szCs w:val="28"/>
          <w:lang w:val="sv-SE"/>
        </w:rPr>
        <w:t>5</w:t>
      </w:r>
      <w:r w:rsidR="00B84F2D">
        <w:rPr>
          <w:color w:val="000000"/>
          <w:szCs w:val="28"/>
          <w:lang w:val="sv-SE"/>
        </w:rPr>
        <w:t>.</w:t>
      </w:r>
      <w:r w:rsidR="006E13B9">
        <w:rPr>
          <w:color w:val="000000"/>
          <w:szCs w:val="28"/>
          <w:lang w:val="sv-SE"/>
        </w:rPr>
        <w:t xml:space="preserve"> </w:t>
      </w:r>
      <w:r w:rsidR="00B84F2D" w:rsidRPr="006728F2">
        <w:rPr>
          <w:color w:val="000000"/>
          <w:szCs w:val="28"/>
          <w:lang w:val="sv-SE"/>
        </w:rPr>
        <w:t>Việc phân công người hướng dẫn thực hành phải bảo đảm phù hợp về chuyên môn, năng lực của người hướng dẫn thực hành.</w:t>
      </w:r>
      <w:r w:rsidR="005963F0">
        <w:rPr>
          <w:color w:val="000000"/>
          <w:szCs w:val="28"/>
          <w:lang w:val="sv-SE"/>
        </w:rPr>
        <w:t xml:space="preserve"> </w:t>
      </w:r>
    </w:p>
    <w:p w:rsidR="008910C8" w:rsidRPr="00346441" w:rsidRDefault="008910C8" w:rsidP="009C4335">
      <w:pPr>
        <w:pStyle w:val="NormalWeb"/>
        <w:shd w:val="clear" w:color="auto" w:fill="FFFFFF"/>
        <w:spacing w:before="0" w:beforeAutospacing="0" w:after="0" w:afterAutospacing="0"/>
        <w:contextualSpacing/>
        <w:rPr>
          <w:b/>
          <w:bCs/>
          <w:color w:val="000000"/>
          <w:szCs w:val="28"/>
          <w:lang w:val="vi-VN"/>
        </w:rPr>
      </w:pPr>
      <w:bookmarkStart w:id="5" w:name="chuong_2"/>
    </w:p>
    <w:p w:rsidR="00F436E6" w:rsidRPr="009C4335" w:rsidRDefault="00F436E6" w:rsidP="009C4335">
      <w:pPr>
        <w:pStyle w:val="NormalWeb"/>
        <w:shd w:val="clear" w:color="auto" w:fill="FFFFFF"/>
        <w:spacing w:before="0" w:beforeAutospacing="0" w:after="0" w:afterAutospacing="0"/>
        <w:contextualSpacing/>
        <w:jc w:val="center"/>
        <w:rPr>
          <w:color w:val="000000"/>
          <w:sz w:val="26"/>
          <w:szCs w:val="26"/>
        </w:rPr>
      </w:pPr>
      <w:r w:rsidRPr="009C4335">
        <w:rPr>
          <w:b/>
          <w:bCs/>
          <w:color w:val="000000"/>
          <w:sz w:val="26"/>
          <w:szCs w:val="26"/>
          <w:lang w:val="vi-VN"/>
        </w:rPr>
        <w:t>Chương II</w:t>
      </w:r>
      <w:bookmarkEnd w:id="5"/>
    </w:p>
    <w:p w:rsidR="005A0D60" w:rsidRPr="006728F2" w:rsidRDefault="00B84F2D" w:rsidP="009C4335">
      <w:pPr>
        <w:pStyle w:val="NormalWeb"/>
        <w:shd w:val="clear" w:color="auto" w:fill="FFFFFF"/>
        <w:spacing w:before="0" w:beforeAutospacing="0" w:after="0" w:afterAutospacing="0"/>
        <w:contextualSpacing/>
        <w:jc w:val="center"/>
        <w:rPr>
          <w:b/>
          <w:bCs/>
          <w:color w:val="000000"/>
          <w:sz w:val="20"/>
          <w:szCs w:val="20"/>
        </w:rPr>
      </w:pPr>
      <w:r>
        <w:rPr>
          <w:b/>
          <w:bCs/>
          <w:color w:val="000000"/>
          <w:szCs w:val="28"/>
        </w:rPr>
        <w:t>NỘI DUNG THỰC HÀNH CÔNG TÁC XÃ HỘI</w:t>
      </w:r>
      <w:bookmarkStart w:id="6" w:name="dieu_4"/>
    </w:p>
    <w:p w:rsidR="005A0D60" w:rsidRDefault="005A0D60" w:rsidP="009C4335">
      <w:pPr>
        <w:pStyle w:val="NormalWeb"/>
        <w:shd w:val="clear" w:color="auto" w:fill="FFFFFF"/>
        <w:spacing w:before="0" w:beforeAutospacing="0" w:after="0" w:afterAutospacing="0"/>
        <w:ind w:firstLine="720"/>
        <w:contextualSpacing/>
        <w:rPr>
          <w:b/>
          <w:bCs/>
          <w:color w:val="000000"/>
          <w:szCs w:val="28"/>
          <w:lang w:val="vi-VN"/>
        </w:rPr>
      </w:pPr>
    </w:p>
    <w:p w:rsidR="00F436E6" w:rsidRPr="00B84F2D" w:rsidRDefault="00F436E6" w:rsidP="009C4335">
      <w:pPr>
        <w:pStyle w:val="NormalWeb"/>
        <w:shd w:val="clear" w:color="auto" w:fill="FFFFFF"/>
        <w:spacing w:before="120" w:beforeAutospacing="0" w:after="120" w:afterAutospacing="0"/>
        <w:ind w:firstLine="720"/>
        <w:rPr>
          <w:color w:val="000000"/>
          <w:szCs w:val="28"/>
        </w:rPr>
      </w:pPr>
      <w:r w:rsidRPr="00346441">
        <w:rPr>
          <w:b/>
          <w:bCs/>
          <w:color w:val="000000"/>
          <w:szCs w:val="28"/>
          <w:lang w:val="vi-VN"/>
        </w:rPr>
        <w:t xml:space="preserve">Điều </w:t>
      </w:r>
      <w:r w:rsidR="00B84F2D">
        <w:rPr>
          <w:b/>
          <w:bCs/>
          <w:color w:val="000000"/>
          <w:szCs w:val="28"/>
        </w:rPr>
        <w:t>3</w:t>
      </w:r>
      <w:r w:rsidRPr="00346441">
        <w:rPr>
          <w:b/>
          <w:bCs/>
          <w:color w:val="000000"/>
          <w:szCs w:val="28"/>
          <w:lang w:val="vi-VN"/>
        </w:rPr>
        <w:t xml:space="preserve">. </w:t>
      </w:r>
      <w:bookmarkEnd w:id="6"/>
      <w:r w:rsidR="00B84F2D">
        <w:rPr>
          <w:b/>
          <w:bCs/>
          <w:color w:val="000000"/>
          <w:szCs w:val="28"/>
        </w:rPr>
        <w:t>Xây dựng, ban hành nội dung thực hành</w:t>
      </w:r>
    </w:p>
    <w:p w:rsidR="00B84F2D" w:rsidRDefault="00B84F2D" w:rsidP="009C4335">
      <w:pPr>
        <w:pStyle w:val="NormalWeb"/>
        <w:shd w:val="clear" w:color="auto" w:fill="FFFFFF"/>
        <w:spacing w:before="120" w:beforeAutospacing="0" w:after="120" w:afterAutospacing="0"/>
        <w:ind w:firstLine="720"/>
        <w:rPr>
          <w:color w:val="000000"/>
          <w:szCs w:val="28"/>
          <w:lang w:val="vi-VN"/>
        </w:rPr>
      </w:pPr>
      <w:r w:rsidRPr="00885824">
        <w:rPr>
          <w:color w:val="000000"/>
          <w:spacing w:val="-4"/>
          <w:szCs w:val="28"/>
          <w:lang w:val="vi-VN"/>
        </w:rPr>
        <w:t xml:space="preserve">Dựa trên </w:t>
      </w:r>
      <w:r w:rsidR="00592774">
        <w:rPr>
          <w:color w:val="000000"/>
          <w:spacing w:val="-4"/>
          <w:szCs w:val="28"/>
        </w:rPr>
        <w:t xml:space="preserve">khung </w:t>
      </w:r>
      <w:r w:rsidR="007F1147">
        <w:rPr>
          <w:color w:val="000000"/>
          <w:spacing w:val="-4"/>
          <w:szCs w:val="28"/>
        </w:rPr>
        <w:t>chuẩn năng lực nghề nghiệp công tác xã hội</w:t>
      </w:r>
      <w:r w:rsidRPr="00885824">
        <w:rPr>
          <w:color w:val="000000"/>
          <w:spacing w:val="-4"/>
          <w:szCs w:val="28"/>
          <w:lang w:val="vi-VN"/>
        </w:rPr>
        <w:t xml:space="preserve"> quy định tại</w:t>
      </w:r>
      <w:bookmarkStart w:id="7" w:name="tc_1"/>
      <w:r w:rsidR="007C3DAF" w:rsidRPr="00885824">
        <w:rPr>
          <w:color w:val="000000"/>
          <w:spacing w:val="-4"/>
          <w:szCs w:val="28"/>
        </w:rPr>
        <w:t xml:space="preserve"> Phụ lục 01 ban hành kèm theo</w:t>
      </w:r>
      <w:r w:rsidRPr="00885824">
        <w:rPr>
          <w:color w:val="000000"/>
          <w:spacing w:val="-4"/>
          <w:szCs w:val="28"/>
          <w:lang w:val="vi-VN"/>
        </w:rPr>
        <w:t xml:space="preserve"> Thông tư này</w:t>
      </w:r>
      <w:bookmarkEnd w:id="7"/>
      <w:r w:rsidR="00592774">
        <w:rPr>
          <w:color w:val="000000"/>
          <w:szCs w:val="28"/>
        </w:rPr>
        <w:t>, c</w:t>
      </w:r>
      <w:r w:rsidRPr="006728F2">
        <w:rPr>
          <w:color w:val="000000"/>
          <w:szCs w:val="28"/>
          <w:lang w:val="vi-VN"/>
        </w:rPr>
        <w:t>ơ sở thực hành</w:t>
      </w:r>
      <w:r w:rsidR="008137A3">
        <w:rPr>
          <w:color w:val="000000"/>
          <w:szCs w:val="28"/>
        </w:rPr>
        <w:t xml:space="preserve"> công tác xã hội</w:t>
      </w:r>
      <w:r w:rsidRPr="006728F2">
        <w:rPr>
          <w:color w:val="000000"/>
          <w:szCs w:val="28"/>
          <w:lang w:val="vi-VN"/>
        </w:rPr>
        <w:t xml:space="preserve"> xây dựng, ban hành nội dung thực hành chi tiết phù hợp với năng lực và điều kiện của từng cơ sở nhưng phải bảo đảm các nguyên tắc quy định tại </w:t>
      </w:r>
      <w:bookmarkStart w:id="8" w:name="tc_2"/>
      <w:r w:rsidRPr="006728F2">
        <w:rPr>
          <w:color w:val="000000"/>
          <w:szCs w:val="28"/>
          <w:lang w:val="vi-VN"/>
        </w:rPr>
        <w:t>Điều 2 Thông tư này</w:t>
      </w:r>
      <w:bookmarkEnd w:id="8"/>
      <w:r w:rsidRPr="006728F2">
        <w:rPr>
          <w:color w:val="000000"/>
          <w:szCs w:val="28"/>
          <w:lang w:val="vi-VN"/>
        </w:rPr>
        <w:t>.</w:t>
      </w:r>
    </w:p>
    <w:p w:rsidR="00B84F2D" w:rsidRPr="00B84F2D" w:rsidRDefault="00B84F2D" w:rsidP="009C4335">
      <w:pPr>
        <w:pStyle w:val="NormalWeb"/>
        <w:shd w:val="clear" w:color="auto" w:fill="FFFFFF"/>
        <w:spacing w:before="120" w:beforeAutospacing="0" w:after="120" w:afterAutospacing="0"/>
        <w:ind w:firstLine="720"/>
        <w:rPr>
          <w:color w:val="000000"/>
          <w:szCs w:val="28"/>
        </w:rPr>
      </w:pPr>
      <w:r w:rsidRPr="00346441">
        <w:rPr>
          <w:b/>
          <w:bCs/>
          <w:color w:val="000000"/>
          <w:szCs w:val="28"/>
          <w:lang w:val="vi-VN"/>
        </w:rPr>
        <w:t xml:space="preserve">Điều </w:t>
      </w:r>
      <w:r>
        <w:rPr>
          <w:b/>
          <w:bCs/>
          <w:color w:val="000000"/>
          <w:szCs w:val="28"/>
        </w:rPr>
        <w:t>4</w:t>
      </w:r>
      <w:r w:rsidRPr="00346441">
        <w:rPr>
          <w:b/>
          <w:bCs/>
          <w:color w:val="000000"/>
          <w:szCs w:val="28"/>
          <w:lang w:val="vi-VN"/>
        </w:rPr>
        <w:t xml:space="preserve">. </w:t>
      </w:r>
      <w:r w:rsidR="00592774">
        <w:rPr>
          <w:b/>
          <w:bCs/>
          <w:color w:val="000000"/>
          <w:szCs w:val="28"/>
        </w:rPr>
        <w:t>Khung</w:t>
      </w:r>
      <w:r>
        <w:rPr>
          <w:b/>
          <w:bCs/>
          <w:color w:val="000000"/>
          <w:szCs w:val="28"/>
        </w:rPr>
        <w:t xml:space="preserve"> nội dung</w:t>
      </w:r>
      <w:r w:rsidR="008137A3">
        <w:rPr>
          <w:b/>
          <w:bCs/>
          <w:color w:val="000000"/>
          <w:szCs w:val="28"/>
        </w:rPr>
        <w:t>, thời gian</w:t>
      </w:r>
      <w:r>
        <w:rPr>
          <w:b/>
          <w:bCs/>
          <w:color w:val="000000"/>
          <w:szCs w:val="28"/>
        </w:rPr>
        <w:t xml:space="preserve"> thực hành công tác xã hội</w:t>
      </w:r>
    </w:p>
    <w:p w:rsidR="00021AEA" w:rsidRDefault="00021AEA" w:rsidP="009C4335">
      <w:pPr>
        <w:pStyle w:val="NormalWeb"/>
        <w:shd w:val="clear" w:color="auto" w:fill="FFFFFF"/>
        <w:spacing w:before="120" w:beforeAutospacing="0" w:after="120" w:afterAutospacing="0"/>
        <w:ind w:firstLine="720"/>
        <w:rPr>
          <w:color w:val="000000"/>
          <w:szCs w:val="28"/>
        </w:rPr>
      </w:pPr>
      <w:r>
        <w:rPr>
          <w:color w:val="000000"/>
          <w:szCs w:val="28"/>
        </w:rPr>
        <w:t xml:space="preserve">1. Nội dung thực hành công tác xã hội dựa trên </w:t>
      </w:r>
      <w:r w:rsidR="00A21765">
        <w:rPr>
          <w:color w:val="000000"/>
          <w:spacing w:val="-4"/>
          <w:szCs w:val="28"/>
        </w:rPr>
        <w:t xml:space="preserve">khung chuẩn năng lực nghề nghiệp công tác xã hội được </w:t>
      </w:r>
      <w:r w:rsidR="00A21765" w:rsidRPr="00885824">
        <w:rPr>
          <w:color w:val="000000"/>
          <w:spacing w:val="-4"/>
          <w:szCs w:val="28"/>
          <w:lang w:val="vi-VN"/>
        </w:rPr>
        <w:t>quy định tại</w:t>
      </w:r>
      <w:r w:rsidR="00A21765" w:rsidRPr="00885824">
        <w:rPr>
          <w:color w:val="000000"/>
          <w:spacing w:val="-4"/>
          <w:szCs w:val="28"/>
        </w:rPr>
        <w:t xml:space="preserve"> Phụ lục 01 ban hành kèm theo</w:t>
      </w:r>
      <w:r w:rsidR="00A21765" w:rsidRPr="00885824">
        <w:rPr>
          <w:color w:val="000000"/>
          <w:spacing w:val="-4"/>
          <w:szCs w:val="28"/>
          <w:lang w:val="vi-VN"/>
        </w:rPr>
        <w:t xml:space="preserve"> Thông tư này</w:t>
      </w:r>
      <w:r w:rsidR="00A21765">
        <w:rPr>
          <w:color w:val="000000"/>
          <w:szCs w:val="28"/>
        </w:rPr>
        <w:t>,</w:t>
      </w:r>
      <w:r>
        <w:rPr>
          <w:color w:val="000000"/>
          <w:szCs w:val="28"/>
        </w:rPr>
        <w:t xml:space="preserve"> gồm:</w:t>
      </w:r>
    </w:p>
    <w:p w:rsidR="00021AEA" w:rsidRDefault="00021AEA" w:rsidP="009C4335">
      <w:pPr>
        <w:pStyle w:val="NormalWeb"/>
        <w:shd w:val="clear" w:color="auto" w:fill="FFFFFF"/>
        <w:spacing w:before="120" w:beforeAutospacing="0" w:after="120" w:afterAutospacing="0"/>
        <w:ind w:firstLine="720"/>
        <w:rPr>
          <w:color w:val="000000"/>
          <w:szCs w:val="28"/>
        </w:rPr>
      </w:pPr>
      <w:r>
        <w:rPr>
          <w:color w:val="000000"/>
          <w:szCs w:val="28"/>
        </w:rPr>
        <w:t>a) Đạo đức nghề nghiệp công tác xã hội;</w:t>
      </w:r>
    </w:p>
    <w:p w:rsidR="00021AEA" w:rsidRDefault="00021AEA" w:rsidP="009C4335">
      <w:pPr>
        <w:pStyle w:val="NormalWeb"/>
        <w:shd w:val="clear" w:color="auto" w:fill="FFFFFF"/>
        <w:spacing w:before="120" w:beforeAutospacing="0" w:after="120" w:afterAutospacing="0"/>
        <w:ind w:firstLine="720"/>
        <w:rPr>
          <w:color w:val="000000"/>
          <w:szCs w:val="28"/>
        </w:rPr>
      </w:pPr>
      <w:r>
        <w:rPr>
          <w:color w:val="000000"/>
          <w:szCs w:val="28"/>
        </w:rPr>
        <w:t xml:space="preserve">b) </w:t>
      </w:r>
      <w:r w:rsidR="00FA6F58">
        <w:rPr>
          <w:color w:val="000000"/>
          <w:szCs w:val="28"/>
        </w:rPr>
        <w:t>Năng lực</w:t>
      </w:r>
      <w:r w:rsidR="00A21765">
        <w:rPr>
          <w:color w:val="000000"/>
          <w:szCs w:val="28"/>
        </w:rPr>
        <w:t>,</w:t>
      </w:r>
      <w:r w:rsidR="00FA6F58">
        <w:rPr>
          <w:color w:val="000000"/>
          <w:szCs w:val="28"/>
        </w:rPr>
        <w:t xml:space="preserve"> trình độ chuyên môn về công tác xã hội;</w:t>
      </w:r>
    </w:p>
    <w:p w:rsidR="00FA6F58" w:rsidRDefault="00FA6F58" w:rsidP="009C4335">
      <w:pPr>
        <w:pStyle w:val="NormalWeb"/>
        <w:shd w:val="clear" w:color="auto" w:fill="FFFFFF"/>
        <w:spacing w:before="120" w:beforeAutospacing="0" w:after="120" w:afterAutospacing="0"/>
        <w:ind w:firstLine="720"/>
        <w:rPr>
          <w:color w:val="000000"/>
          <w:szCs w:val="28"/>
        </w:rPr>
      </w:pPr>
      <w:r>
        <w:rPr>
          <w:color w:val="000000"/>
          <w:szCs w:val="28"/>
        </w:rPr>
        <w:t>c) Kỹ năng thực hành</w:t>
      </w:r>
      <w:r w:rsidR="005404CD">
        <w:rPr>
          <w:color w:val="000000"/>
          <w:szCs w:val="28"/>
        </w:rPr>
        <w:t xml:space="preserve"> về</w:t>
      </w:r>
      <w:r>
        <w:rPr>
          <w:color w:val="000000"/>
          <w:szCs w:val="28"/>
        </w:rPr>
        <w:t xml:space="preserve"> công tác xã hội;</w:t>
      </w:r>
    </w:p>
    <w:p w:rsidR="00FA6F58" w:rsidRDefault="00FA6F58" w:rsidP="009C4335">
      <w:pPr>
        <w:pStyle w:val="NormalWeb"/>
        <w:shd w:val="clear" w:color="auto" w:fill="FFFFFF"/>
        <w:spacing w:before="120" w:beforeAutospacing="0" w:after="120" w:afterAutospacing="0"/>
        <w:ind w:firstLine="720"/>
        <w:rPr>
          <w:color w:val="000000"/>
          <w:szCs w:val="28"/>
        </w:rPr>
      </w:pPr>
      <w:r>
        <w:rPr>
          <w:color w:val="000000"/>
          <w:szCs w:val="28"/>
        </w:rPr>
        <w:t>d) Kỹ năng truyền thông</w:t>
      </w:r>
      <w:r w:rsidR="00377878">
        <w:rPr>
          <w:color w:val="000000"/>
          <w:szCs w:val="28"/>
        </w:rPr>
        <w:t>,</w:t>
      </w:r>
      <w:r>
        <w:rPr>
          <w:color w:val="000000"/>
          <w:szCs w:val="28"/>
        </w:rPr>
        <w:t xml:space="preserve"> vận động nguồn lực</w:t>
      </w:r>
      <w:r w:rsidR="008F3501">
        <w:rPr>
          <w:color w:val="000000"/>
          <w:szCs w:val="28"/>
        </w:rPr>
        <w:t>, kết nối</w:t>
      </w:r>
      <w:r>
        <w:rPr>
          <w:color w:val="000000"/>
          <w:szCs w:val="28"/>
        </w:rPr>
        <w:t xml:space="preserve"> thực hiệ</w:t>
      </w:r>
      <w:r w:rsidR="00377878">
        <w:rPr>
          <w:color w:val="000000"/>
          <w:szCs w:val="28"/>
        </w:rPr>
        <w:t>n các hoạt động công tác xã hội;</w:t>
      </w:r>
    </w:p>
    <w:p w:rsidR="00377878" w:rsidRPr="009C4335" w:rsidRDefault="00377878" w:rsidP="009C4335">
      <w:pPr>
        <w:pStyle w:val="NormalWeb"/>
        <w:shd w:val="clear" w:color="auto" w:fill="FFFFFF"/>
        <w:spacing w:before="120" w:beforeAutospacing="0" w:after="120" w:afterAutospacing="0"/>
        <w:ind w:firstLine="720"/>
        <w:rPr>
          <w:color w:val="000000"/>
          <w:szCs w:val="28"/>
        </w:rPr>
      </w:pPr>
      <w:r>
        <w:rPr>
          <w:color w:val="000000"/>
          <w:szCs w:val="28"/>
        </w:rPr>
        <w:t>đ) Phối hợp thực hiện các hoạt động công tác xã hội.</w:t>
      </w:r>
    </w:p>
    <w:p w:rsidR="0027513F" w:rsidRDefault="0027513F" w:rsidP="009C4335">
      <w:pPr>
        <w:pStyle w:val="NormalWeb"/>
        <w:shd w:val="clear" w:color="auto" w:fill="FFFFFF"/>
        <w:spacing w:before="120" w:beforeAutospacing="0" w:after="120" w:afterAutospacing="0"/>
        <w:ind w:firstLine="720"/>
        <w:rPr>
          <w:color w:val="000000"/>
          <w:szCs w:val="28"/>
        </w:rPr>
      </w:pPr>
      <w:r>
        <w:rPr>
          <w:color w:val="000000"/>
          <w:szCs w:val="28"/>
        </w:rPr>
        <w:t>2. Tổng thời gian thực hành công tác xã hội được thực hiện như sau</w:t>
      </w:r>
      <w:r w:rsidR="003E04EC">
        <w:rPr>
          <w:color w:val="000000"/>
          <w:szCs w:val="28"/>
        </w:rPr>
        <w:t>:</w:t>
      </w:r>
    </w:p>
    <w:p w:rsidR="003E04EC" w:rsidRDefault="003E04EC" w:rsidP="009C4335">
      <w:pPr>
        <w:pStyle w:val="NormalWeb"/>
        <w:shd w:val="clear" w:color="auto" w:fill="FFFFFF"/>
        <w:spacing w:before="120" w:beforeAutospacing="0" w:after="120" w:afterAutospacing="0"/>
        <w:ind w:firstLine="720"/>
        <w:rPr>
          <w:color w:val="000000"/>
          <w:szCs w:val="28"/>
        </w:rPr>
      </w:pPr>
      <w:r>
        <w:rPr>
          <w:color w:val="000000"/>
          <w:szCs w:val="28"/>
        </w:rPr>
        <w:t>a) Thời gian thực hành đối với trình độ đại học trở lên từ đủ 12 tháng;</w:t>
      </w:r>
    </w:p>
    <w:p w:rsidR="003E04EC" w:rsidRDefault="003E04EC" w:rsidP="003E04EC">
      <w:pPr>
        <w:pStyle w:val="NormalWeb"/>
        <w:shd w:val="clear" w:color="auto" w:fill="FFFFFF"/>
        <w:spacing w:before="120" w:beforeAutospacing="0" w:after="120" w:afterAutospacing="0"/>
        <w:ind w:firstLine="720"/>
        <w:rPr>
          <w:color w:val="000000"/>
          <w:szCs w:val="28"/>
        </w:rPr>
      </w:pPr>
      <w:r>
        <w:rPr>
          <w:color w:val="000000"/>
          <w:szCs w:val="28"/>
        </w:rPr>
        <w:t>b) Thời gian thực hành đối với trình độ cao đẳng trở lên từ đủ 09 tháng;</w:t>
      </w:r>
    </w:p>
    <w:p w:rsidR="003E04EC" w:rsidRDefault="003E04EC" w:rsidP="003E04EC">
      <w:pPr>
        <w:pStyle w:val="NormalWeb"/>
        <w:shd w:val="clear" w:color="auto" w:fill="FFFFFF"/>
        <w:spacing w:before="120" w:beforeAutospacing="0" w:after="120" w:afterAutospacing="0"/>
        <w:ind w:firstLine="720"/>
        <w:rPr>
          <w:color w:val="000000"/>
          <w:szCs w:val="28"/>
        </w:rPr>
      </w:pPr>
      <w:r>
        <w:rPr>
          <w:color w:val="000000"/>
          <w:szCs w:val="28"/>
        </w:rPr>
        <w:t>c) Thời gian thực hành đối với trình độ trung cấp trở lên từ đủ 06 tháng;</w:t>
      </w:r>
    </w:p>
    <w:p w:rsidR="005A0D60" w:rsidRDefault="003E04EC" w:rsidP="00B55586">
      <w:pPr>
        <w:pStyle w:val="NormalWeb"/>
        <w:shd w:val="clear" w:color="auto" w:fill="FFFFFF"/>
        <w:spacing w:before="120" w:beforeAutospacing="0" w:after="120" w:afterAutospacing="0"/>
        <w:ind w:firstLine="720"/>
        <w:rPr>
          <w:b/>
          <w:bCs/>
          <w:color w:val="000000"/>
          <w:sz w:val="26"/>
          <w:szCs w:val="26"/>
          <w:lang w:val="vi-VN"/>
        </w:rPr>
      </w:pPr>
      <w:r>
        <w:rPr>
          <w:color w:val="000000"/>
          <w:szCs w:val="28"/>
        </w:rPr>
        <w:t>3</w:t>
      </w:r>
      <w:r w:rsidR="00C843EF">
        <w:rPr>
          <w:color w:val="000000"/>
          <w:szCs w:val="28"/>
        </w:rPr>
        <w:t>.</w:t>
      </w:r>
      <w:r w:rsidR="00C843EF">
        <w:rPr>
          <w:color w:val="000000"/>
          <w:spacing w:val="-2"/>
          <w:szCs w:val="28"/>
          <w:lang w:val="sv-SE"/>
        </w:rPr>
        <w:t xml:space="preserve"> </w:t>
      </w:r>
      <w:r w:rsidR="00E06E9A">
        <w:rPr>
          <w:color w:val="000000"/>
          <w:spacing w:val="-2"/>
          <w:szCs w:val="28"/>
          <w:lang w:val="sv-SE"/>
        </w:rPr>
        <w:t>Trong quá trình thực hành</w:t>
      </w:r>
      <w:r w:rsidR="0027513F">
        <w:rPr>
          <w:color w:val="000000"/>
          <w:spacing w:val="-2"/>
          <w:szCs w:val="28"/>
          <w:lang w:val="sv-SE"/>
        </w:rPr>
        <w:t xml:space="preserve"> </w:t>
      </w:r>
      <w:r w:rsidR="00B55586">
        <w:rPr>
          <w:color w:val="000000"/>
          <w:spacing w:val="-2"/>
          <w:szCs w:val="28"/>
          <w:lang w:val="sv-SE"/>
        </w:rPr>
        <w:t xml:space="preserve">công tác xã hội, người thực hành được tập huấn các quy định pháp luật về công tác xã hội, an sinh xã hội, đạo đức nghề công tác </w:t>
      </w:r>
      <w:r w:rsidR="00BF3D73">
        <w:rPr>
          <w:color w:val="000000"/>
          <w:spacing w:val="-2"/>
          <w:szCs w:val="28"/>
          <w:lang w:val="sv-SE"/>
        </w:rPr>
        <w:t>xã hội</w:t>
      </w:r>
      <w:r w:rsidR="00B55586">
        <w:rPr>
          <w:color w:val="000000"/>
          <w:spacing w:val="-2"/>
          <w:szCs w:val="28"/>
          <w:lang w:val="sv-SE"/>
        </w:rPr>
        <w:t>, kỹ năng giao tiếp và ứng xử của người hành nghề công tác xã hội với tổng thời lượng là 10 buổi (mỗi buổi 04 tiết). Thời gian tập huấn được tính vào tổng thời gian thực hành công tác xã hội.</w:t>
      </w:r>
      <w:r w:rsidR="00E06E9A">
        <w:rPr>
          <w:color w:val="000000"/>
          <w:spacing w:val="-2"/>
          <w:szCs w:val="28"/>
          <w:lang w:val="sv-SE"/>
        </w:rPr>
        <w:t xml:space="preserve"> </w:t>
      </w:r>
      <w:bookmarkStart w:id="9" w:name="chuong_3"/>
    </w:p>
    <w:p w:rsidR="00BF3D73" w:rsidRDefault="00BF3D73">
      <w:pPr>
        <w:jc w:val="left"/>
        <w:rPr>
          <w:b/>
          <w:bCs/>
          <w:color w:val="000000"/>
          <w:sz w:val="26"/>
          <w:szCs w:val="26"/>
          <w:lang w:val="vi-VN"/>
        </w:rPr>
      </w:pPr>
      <w:r>
        <w:rPr>
          <w:b/>
          <w:bCs/>
          <w:color w:val="000000"/>
          <w:sz w:val="26"/>
          <w:szCs w:val="26"/>
          <w:lang w:val="vi-VN"/>
        </w:rPr>
        <w:br w:type="page"/>
      </w:r>
    </w:p>
    <w:p w:rsidR="00F436E6" w:rsidRPr="009C4335" w:rsidRDefault="00F436E6" w:rsidP="009C4335">
      <w:pPr>
        <w:pStyle w:val="NormalWeb"/>
        <w:shd w:val="clear" w:color="auto" w:fill="FFFFFF"/>
        <w:spacing w:before="0" w:beforeAutospacing="0" w:after="0" w:afterAutospacing="0"/>
        <w:jc w:val="center"/>
        <w:rPr>
          <w:color w:val="000000"/>
          <w:sz w:val="26"/>
          <w:szCs w:val="26"/>
        </w:rPr>
      </w:pPr>
      <w:r w:rsidRPr="009C4335">
        <w:rPr>
          <w:b/>
          <w:bCs/>
          <w:color w:val="000000"/>
          <w:sz w:val="26"/>
          <w:szCs w:val="26"/>
          <w:lang w:val="vi-VN"/>
        </w:rPr>
        <w:lastRenderedPageBreak/>
        <w:t>Chương III</w:t>
      </w:r>
      <w:bookmarkEnd w:id="9"/>
    </w:p>
    <w:p w:rsidR="005A0D60" w:rsidRPr="006728F2" w:rsidRDefault="00E06E9A" w:rsidP="009C4335">
      <w:pPr>
        <w:pStyle w:val="NormalWeb"/>
        <w:shd w:val="clear" w:color="auto" w:fill="FFFFFF"/>
        <w:spacing w:before="0" w:beforeAutospacing="0" w:after="0" w:afterAutospacing="0"/>
        <w:jc w:val="center"/>
        <w:rPr>
          <w:b/>
          <w:bCs/>
          <w:color w:val="000000"/>
          <w:sz w:val="20"/>
          <w:szCs w:val="20"/>
        </w:rPr>
      </w:pPr>
      <w:r>
        <w:rPr>
          <w:b/>
          <w:bCs/>
          <w:color w:val="000000"/>
          <w:szCs w:val="28"/>
        </w:rPr>
        <w:t>TỔ CHỨC VIỆC THỰC HÀNH CÔNG TÁC XÃ HỘI</w:t>
      </w:r>
      <w:bookmarkStart w:id="10" w:name="dieu_7"/>
    </w:p>
    <w:p w:rsidR="005A0D60" w:rsidRDefault="005A0D60" w:rsidP="009C4335">
      <w:pPr>
        <w:pStyle w:val="NormalWeb"/>
        <w:shd w:val="clear" w:color="auto" w:fill="FFFFFF"/>
        <w:spacing w:before="0" w:beforeAutospacing="0" w:after="0" w:afterAutospacing="0"/>
        <w:contextualSpacing/>
        <w:rPr>
          <w:b/>
          <w:bCs/>
          <w:color w:val="000000"/>
          <w:szCs w:val="28"/>
          <w:lang w:val="vi-VN"/>
        </w:rPr>
      </w:pPr>
    </w:p>
    <w:p w:rsidR="00F436E6" w:rsidRPr="00E06E9A" w:rsidRDefault="00F436E6" w:rsidP="009C4335">
      <w:pPr>
        <w:pStyle w:val="NormalWeb"/>
        <w:shd w:val="clear" w:color="auto" w:fill="FFFFFF"/>
        <w:spacing w:before="120" w:beforeAutospacing="0" w:after="120" w:afterAutospacing="0"/>
        <w:ind w:firstLine="720"/>
        <w:rPr>
          <w:color w:val="000000"/>
          <w:szCs w:val="28"/>
        </w:rPr>
      </w:pPr>
      <w:r w:rsidRPr="00346441">
        <w:rPr>
          <w:b/>
          <w:bCs/>
          <w:color w:val="000000"/>
          <w:szCs w:val="28"/>
          <w:lang w:val="vi-VN"/>
        </w:rPr>
        <w:t xml:space="preserve">Điều </w:t>
      </w:r>
      <w:r w:rsidR="00E06E9A">
        <w:rPr>
          <w:b/>
          <w:bCs/>
          <w:color w:val="000000"/>
          <w:szCs w:val="28"/>
        </w:rPr>
        <w:t>5</w:t>
      </w:r>
      <w:r w:rsidRPr="00346441">
        <w:rPr>
          <w:b/>
          <w:bCs/>
          <w:color w:val="000000"/>
          <w:szCs w:val="28"/>
          <w:lang w:val="vi-VN"/>
        </w:rPr>
        <w:t xml:space="preserve">. </w:t>
      </w:r>
      <w:bookmarkEnd w:id="10"/>
      <w:r w:rsidR="00E06E9A">
        <w:rPr>
          <w:b/>
          <w:bCs/>
          <w:color w:val="000000"/>
          <w:szCs w:val="28"/>
        </w:rPr>
        <w:t>Xây dựng kế hoạch hướng dẫn thực hành</w:t>
      </w:r>
    </w:p>
    <w:p w:rsidR="00E06E9A" w:rsidRPr="006728F2" w:rsidRDefault="00E06E9A" w:rsidP="009C4335">
      <w:pPr>
        <w:pStyle w:val="NormalWeb"/>
        <w:shd w:val="clear" w:color="auto" w:fill="FFFFFF"/>
        <w:spacing w:before="120" w:beforeAutospacing="0" w:after="120" w:afterAutospacing="0"/>
        <w:ind w:firstLine="720"/>
        <w:rPr>
          <w:color w:val="000000"/>
          <w:spacing w:val="-2"/>
          <w:szCs w:val="28"/>
          <w:lang w:val="sv-SE"/>
        </w:rPr>
      </w:pPr>
      <w:r w:rsidRPr="006728F2">
        <w:rPr>
          <w:color w:val="000000"/>
          <w:spacing w:val="-2"/>
          <w:szCs w:val="28"/>
          <w:lang w:val="sv-SE"/>
        </w:rPr>
        <w:t>1. Hằng năm, dựa trên nhu cầu của người cần được hướng dẫn thực hành, khả năng tiếp nhận người thực hành, cơ sở thực hành</w:t>
      </w:r>
      <w:r w:rsidR="00B126E8">
        <w:rPr>
          <w:color w:val="000000"/>
          <w:spacing w:val="-2"/>
          <w:szCs w:val="28"/>
          <w:lang w:val="sv-SE"/>
        </w:rPr>
        <w:t xml:space="preserve"> công tác xã hội</w:t>
      </w:r>
      <w:r w:rsidRPr="006728F2">
        <w:rPr>
          <w:color w:val="000000"/>
          <w:spacing w:val="-2"/>
          <w:szCs w:val="28"/>
          <w:lang w:val="sv-SE"/>
        </w:rPr>
        <w:t xml:space="preserve"> phải xây dự</w:t>
      </w:r>
      <w:r w:rsidR="00BF3D73">
        <w:rPr>
          <w:color w:val="000000"/>
          <w:spacing w:val="-2"/>
          <w:szCs w:val="28"/>
          <w:lang w:val="sv-SE"/>
        </w:rPr>
        <w:t xml:space="preserve">ng Kế hoạch hướng dẫn thực hành trước ngày </w:t>
      </w:r>
      <w:r w:rsidR="00546EA8">
        <w:rPr>
          <w:color w:val="000000"/>
          <w:spacing w:val="-2"/>
          <w:szCs w:val="28"/>
          <w:lang w:val="sv-SE"/>
        </w:rPr>
        <w:t>15</w:t>
      </w:r>
      <w:r w:rsidR="00BF3D73">
        <w:rPr>
          <w:color w:val="000000"/>
          <w:spacing w:val="-2"/>
          <w:szCs w:val="28"/>
          <w:lang w:val="sv-SE"/>
        </w:rPr>
        <w:t xml:space="preserve"> tháng </w:t>
      </w:r>
      <w:r w:rsidR="00546EA8">
        <w:rPr>
          <w:color w:val="000000"/>
          <w:spacing w:val="-2"/>
          <w:szCs w:val="28"/>
          <w:lang w:val="sv-SE"/>
        </w:rPr>
        <w:t>01</w:t>
      </w:r>
      <w:r w:rsidR="00BF3D73">
        <w:rPr>
          <w:color w:val="000000"/>
          <w:spacing w:val="-2"/>
          <w:szCs w:val="28"/>
          <w:lang w:val="sv-SE"/>
        </w:rPr>
        <w:t xml:space="preserve"> hàng năm.</w:t>
      </w:r>
    </w:p>
    <w:p w:rsidR="00E06E9A" w:rsidRDefault="00E06E9A" w:rsidP="009C4335">
      <w:pPr>
        <w:pStyle w:val="NormalWeb"/>
        <w:shd w:val="clear" w:color="auto" w:fill="FFFFFF"/>
        <w:spacing w:before="120" w:beforeAutospacing="0" w:after="120" w:afterAutospacing="0"/>
        <w:ind w:firstLine="720"/>
        <w:rPr>
          <w:color w:val="000000"/>
          <w:spacing w:val="-2"/>
          <w:szCs w:val="28"/>
          <w:lang w:val="sv-SE"/>
        </w:rPr>
      </w:pPr>
      <w:r w:rsidRPr="006728F2">
        <w:rPr>
          <w:color w:val="000000"/>
          <w:spacing w:val="-2"/>
          <w:szCs w:val="28"/>
          <w:lang w:val="sv-SE"/>
        </w:rPr>
        <w:t>2. Kế hoạch hướng dẫn thực hành bao gồm số lượng người thực hành mà cơ sở có thể tiếp nhận trong năm; số lượng và danh sách người hướng dẫn thực hành; hợp đồng hợp tác hướng dẫn thực hành (nếu có);</w:t>
      </w:r>
    </w:p>
    <w:p w:rsidR="002B41D7" w:rsidRPr="006728F2" w:rsidRDefault="002B41D7" w:rsidP="009C4335">
      <w:pPr>
        <w:pStyle w:val="NormalWeb"/>
        <w:shd w:val="clear" w:color="auto" w:fill="FFFFFF"/>
        <w:spacing w:before="120" w:beforeAutospacing="0" w:after="120" w:afterAutospacing="0"/>
        <w:ind w:firstLine="720"/>
        <w:rPr>
          <w:color w:val="000000"/>
          <w:spacing w:val="-2"/>
          <w:szCs w:val="28"/>
          <w:lang w:val="sv-SE"/>
        </w:rPr>
      </w:pPr>
      <w:r>
        <w:rPr>
          <w:color w:val="000000"/>
          <w:spacing w:val="-2"/>
          <w:szCs w:val="28"/>
          <w:lang w:val="sv-SE"/>
        </w:rPr>
        <w:t xml:space="preserve">Trường hợp cơ sở thực hành công tác xã hội </w:t>
      </w:r>
      <w:r w:rsidR="006C28F8">
        <w:rPr>
          <w:color w:val="000000"/>
          <w:spacing w:val="-2"/>
          <w:szCs w:val="28"/>
          <w:lang w:val="sv-SE"/>
        </w:rPr>
        <w:t>chưa có</w:t>
      </w:r>
      <w:r w:rsidR="006474E6">
        <w:rPr>
          <w:color w:val="000000"/>
          <w:spacing w:val="-2"/>
          <w:szCs w:val="28"/>
          <w:lang w:val="sv-SE"/>
        </w:rPr>
        <w:t xml:space="preserve"> đầy đủ</w:t>
      </w:r>
      <w:r w:rsidR="002C5939">
        <w:rPr>
          <w:color w:val="000000"/>
          <w:spacing w:val="-2"/>
          <w:szCs w:val="28"/>
          <w:lang w:val="sv-SE"/>
        </w:rPr>
        <w:t xml:space="preserve"> các</w:t>
      </w:r>
      <w:r w:rsidR="006474E6">
        <w:rPr>
          <w:color w:val="000000"/>
          <w:spacing w:val="-2"/>
          <w:szCs w:val="28"/>
          <w:lang w:val="sv-SE"/>
        </w:rPr>
        <w:t xml:space="preserve"> nội dung cần thực hành</w:t>
      </w:r>
      <w:r w:rsidR="002C5939">
        <w:rPr>
          <w:color w:val="000000"/>
          <w:spacing w:val="-2"/>
          <w:szCs w:val="28"/>
          <w:lang w:val="sv-SE"/>
        </w:rPr>
        <w:t xml:space="preserve"> theo quy định tại Điều 4 Thông tư này, cơ sở thực hành công tác xã hội được phép ký hợp đồng hợp tác với cơ</w:t>
      </w:r>
      <w:r w:rsidR="00310C86">
        <w:rPr>
          <w:color w:val="000000"/>
          <w:spacing w:val="-2"/>
          <w:szCs w:val="28"/>
          <w:lang w:val="sv-SE"/>
        </w:rPr>
        <w:t xml:space="preserve"> sở thực hành công tác xã hội khác theo nhu cầu.</w:t>
      </w:r>
    </w:p>
    <w:p w:rsidR="00E06E9A" w:rsidRPr="002F66F1" w:rsidRDefault="00E06E9A" w:rsidP="009C4335">
      <w:pPr>
        <w:pStyle w:val="NormalWeb"/>
        <w:shd w:val="clear" w:color="auto" w:fill="FFFFFF"/>
        <w:spacing w:before="120" w:beforeAutospacing="0" w:after="120" w:afterAutospacing="0"/>
        <w:ind w:firstLine="720"/>
        <w:rPr>
          <w:b/>
          <w:bCs/>
          <w:i/>
          <w:iCs/>
          <w:color w:val="000000"/>
          <w:spacing w:val="-2"/>
          <w:szCs w:val="28"/>
          <w:lang w:val="sv-SE"/>
        </w:rPr>
      </w:pPr>
      <w:r w:rsidRPr="009C4335">
        <w:rPr>
          <w:color w:val="000000"/>
          <w:spacing w:val="-2"/>
          <w:szCs w:val="28"/>
          <w:lang w:val="sv-SE"/>
        </w:rPr>
        <w:t xml:space="preserve">3. </w:t>
      </w:r>
      <w:r w:rsidR="000A7B47">
        <w:rPr>
          <w:color w:val="000000"/>
          <w:spacing w:val="-2"/>
          <w:szCs w:val="28"/>
          <w:lang w:val="sv-SE"/>
        </w:rPr>
        <w:t>C</w:t>
      </w:r>
      <w:r w:rsidR="000A7B47" w:rsidRPr="006728F2">
        <w:rPr>
          <w:color w:val="000000"/>
          <w:spacing w:val="-2"/>
          <w:szCs w:val="28"/>
          <w:lang w:val="sv-SE"/>
        </w:rPr>
        <w:t>ơ sở thực hành</w:t>
      </w:r>
      <w:r w:rsidR="000A7B47">
        <w:rPr>
          <w:color w:val="000000"/>
          <w:spacing w:val="-2"/>
          <w:szCs w:val="28"/>
          <w:lang w:val="sv-SE"/>
        </w:rPr>
        <w:t xml:space="preserve"> công tác xã hội</w:t>
      </w:r>
      <w:r w:rsidRPr="009C4335">
        <w:rPr>
          <w:color w:val="000000"/>
          <w:spacing w:val="-2"/>
          <w:szCs w:val="28"/>
          <w:lang w:val="sv-SE"/>
        </w:rPr>
        <w:t xml:space="preserve"> gửi Kế hoạch hướng dẫn thực hành</w:t>
      </w:r>
      <w:r w:rsidR="00211B38">
        <w:rPr>
          <w:color w:val="000000"/>
          <w:spacing w:val="-2"/>
          <w:szCs w:val="28"/>
          <w:lang w:val="sv-SE"/>
        </w:rPr>
        <w:t xml:space="preserve"> công tác xã hội</w:t>
      </w:r>
      <w:r w:rsidRPr="009C4335">
        <w:rPr>
          <w:color w:val="000000"/>
          <w:spacing w:val="-2"/>
          <w:szCs w:val="28"/>
          <w:lang w:val="sv-SE"/>
        </w:rPr>
        <w:t xml:space="preserve"> hằng năm đến </w:t>
      </w:r>
      <w:r w:rsidR="00A45CE6" w:rsidRPr="009C4335">
        <w:rPr>
          <w:color w:val="000000"/>
          <w:spacing w:val="-2"/>
          <w:szCs w:val="28"/>
          <w:lang w:val="sv-SE"/>
        </w:rPr>
        <w:t xml:space="preserve">Sở </w:t>
      </w:r>
      <w:r w:rsidR="001F1D94" w:rsidRPr="009C4335">
        <w:rPr>
          <w:color w:val="000000"/>
          <w:spacing w:val="-2"/>
          <w:szCs w:val="28"/>
          <w:lang w:val="sv-SE"/>
        </w:rPr>
        <w:t>Y tế</w:t>
      </w:r>
      <w:r w:rsidRPr="009C4335">
        <w:rPr>
          <w:color w:val="000000"/>
          <w:spacing w:val="-2"/>
          <w:szCs w:val="28"/>
          <w:lang w:val="sv-SE"/>
        </w:rPr>
        <w:t xml:space="preserve"> trước ngày </w:t>
      </w:r>
      <w:r w:rsidR="00546EA8">
        <w:rPr>
          <w:color w:val="000000"/>
          <w:spacing w:val="-2"/>
          <w:szCs w:val="28"/>
          <w:lang w:val="sv-SE"/>
        </w:rPr>
        <w:t>01 tháng 02 hàng năm</w:t>
      </w:r>
      <w:r w:rsidRPr="009C4335">
        <w:rPr>
          <w:color w:val="000000"/>
          <w:spacing w:val="-2"/>
          <w:szCs w:val="28"/>
          <w:lang w:val="sv-SE"/>
        </w:rPr>
        <w:t xml:space="preserve"> theo phân cấp quản lý để tổng hợp, theo dõi và quản lý hoạt động hướng dẫn thực hành. </w:t>
      </w:r>
      <w:r w:rsidR="00546EA8">
        <w:rPr>
          <w:color w:val="000000"/>
          <w:spacing w:val="-2"/>
          <w:szCs w:val="28"/>
          <w:lang w:val="sv-SE"/>
        </w:rPr>
        <w:t>Đồng thời, cơ sở thực hành công tác xã hội phải đăng tải công khai trên Trang thông tin điện tử của cơ sở</w:t>
      </w:r>
      <w:r w:rsidR="00561353">
        <w:rPr>
          <w:color w:val="000000"/>
          <w:spacing w:val="-2"/>
          <w:szCs w:val="28"/>
          <w:lang w:val="sv-SE"/>
        </w:rPr>
        <w:t xml:space="preserve"> đó</w:t>
      </w:r>
      <w:r w:rsidR="00546EA8">
        <w:rPr>
          <w:color w:val="000000"/>
          <w:spacing w:val="-2"/>
          <w:szCs w:val="28"/>
          <w:lang w:val="sv-SE"/>
        </w:rPr>
        <w:t xml:space="preserve"> (nếu có)</w:t>
      </w:r>
      <w:r w:rsidR="00561353">
        <w:rPr>
          <w:color w:val="000000"/>
          <w:spacing w:val="-2"/>
          <w:szCs w:val="28"/>
          <w:lang w:val="sv-SE"/>
        </w:rPr>
        <w:t>.</w:t>
      </w:r>
    </w:p>
    <w:p w:rsidR="00E06E9A" w:rsidRPr="006728F2" w:rsidRDefault="00E06E9A" w:rsidP="009C4335">
      <w:pPr>
        <w:pStyle w:val="NormalWeb"/>
        <w:shd w:val="clear" w:color="auto" w:fill="FFFFFF"/>
        <w:spacing w:before="120" w:beforeAutospacing="0" w:after="120" w:afterAutospacing="0"/>
        <w:ind w:firstLine="720"/>
        <w:rPr>
          <w:color w:val="000000"/>
          <w:spacing w:val="-2"/>
          <w:szCs w:val="28"/>
          <w:lang w:val="sv-SE"/>
        </w:rPr>
      </w:pPr>
      <w:r w:rsidRPr="006728F2">
        <w:rPr>
          <w:color w:val="000000"/>
          <w:spacing w:val="-2"/>
          <w:szCs w:val="28"/>
          <w:lang w:val="sv-SE"/>
        </w:rPr>
        <w:t xml:space="preserve">4. </w:t>
      </w:r>
      <w:r w:rsidR="00A45CE6">
        <w:rPr>
          <w:color w:val="000000"/>
          <w:spacing w:val="-2"/>
          <w:szCs w:val="28"/>
          <w:lang w:val="sv-SE"/>
        </w:rPr>
        <w:t xml:space="preserve">Sở </w:t>
      </w:r>
      <w:r w:rsidR="001F1D94">
        <w:rPr>
          <w:color w:val="000000"/>
          <w:spacing w:val="-2"/>
          <w:szCs w:val="28"/>
          <w:lang w:val="sv-SE"/>
        </w:rPr>
        <w:t>Y tế</w:t>
      </w:r>
      <w:r w:rsidRPr="006728F2">
        <w:rPr>
          <w:color w:val="000000"/>
          <w:spacing w:val="-2"/>
          <w:szCs w:val="28"/>
          <w:lang w:val="sv-SE"/>
        </w:rPr>
        <w:t xml:space="preserve"> tổng hợp Kế hoạch hướng dẫn thực hành của các </w:t>
      </w:r>
      <w:r w:rsidR="0044694B">
        <w:rPr>
          <w:color w:val="000000"/>
          <w:spacing w:val="-2"/>
          <w:szCs w:val="28"/>
          <w:lang w:val="sv-SE"/>
        </w:rPr>
        <w:t>c</w:t>
      </w:r>
      <w:r w:rsidR="0044694B" w:rsidRPr="006728F2">
        <w:rPr>
          <w:color w:val="000000"/>
          <w:spacing w:val="-2"/>
          <w:szCs w:val="28"/>
          <w:lang w:val="sv-SE"/>
        </w:rPr>
        <w:t>ơ sở thực hành</w:t>
      </w:r>
      <w:r w:rsidR="0044694B">
        <w:rPr>
          <w:color w:val="000000"/>
          <w:spacing w:val="-2"/>
          <w:szCs w:val="28"/>
          <w:lang w:val="sv-SE"/>
        </w:rPr>
        <w:t xml:space="preserve"> công tác xã hội</w:t>
      </w:r>
      <w:r w:rsidRPr="006728F2">
        <w:rPr>
          <w:color w:val="000000"/>
          <w:spacing w:val="-2"/>
          <w:szCs w:val="28"/>
          <w:lang w:val="sv-SE"/>
        </w:rPr>
        <w:t xml:space="preserve"> thuộc thẩm quyền quản lý, đăng tải thông tin trên </w:t>
      </w:r>
      <w:r w:rsidR="00A45CE6">
        <w:rPr>
          <w:color w:val="000000"/>
          <w:spacing w:val="-2"/>
          <w:szCs w:val="28"/>
          <w:lang w:val="sv-SE"/>
        </w:rPr>
        <w:t xml:space="preserve">Cổng thông tin điện tử của Uỷ ban nhân dân cấp tỉnh và </w:t>
      </w:r>
      <w:r w:rsidRPr="006728F2">
        <w:rPr>
          <w:color w:val="000000"/>
          <w:spacing w:val="-2"/>
          <w:szCs w:val="28"/>
          <w:lang w:val="sv-SE"/>
        </w:rPr>
        <w:t xml:space="preserve">Trang thông tin điện tử của </w:t>
      </w:r>
      <w:r w:rsidR="00A45CE6">
        <w:rPr>
          <w:color w:val="000000"/>
          <w:spacing w:val="-2"/>
          <w:szCs w:val="28"/>
          <w:lang w:val="sv-SE"/>
        </w:rPr>
        <w:t xml:space="preserve">Sở </w:t>
      </w:r>
      <w:r w:rsidR="001F1D94">
        <w:rPr>
          <w:color w:val="000000"/>
          <w:spacing w:val="-2"/>
          <w:szCs w:val="28"/>
          <w:lang w:val="sv-SE"/>
        </w:rPr>
        <w:t>Y tế</w:t>
      </w:r>
      <w:r w:rsidRPr="006728F2">
        <w:rPr>
          <w:color w:val="000000"/>
          <w:spacing w:val="-2"/>
          <w:szCs w:val="28"/>
          <w:lang w:val="sv-SE"/>
        </w:rPr>
        <w:t>.</w:t>
      </w:r>
    </w:p>
    <w:p w:rsidR="00F436E6" w:rsidRDefault="00F436E6" w:rsidP="009C4335">
      <w:pPr>
        <w:pStyle w:val="NormalWeb"/>
        <w:shd w:val="clear" w:color="auto" w:fill="FFFFFF"/>
        <w:spacing w:before="120" w:beforeAutospacing="0" w:after="120" w:afterAutospacing="0"/>
        <w:ind w:firstLine="720"/>
        <w:rPr>
          <w:b/>
          <w:bCs/>
          <w:color w:val="000000"/>
          <w:szCs w:val="28"/>
        </w:rPr>
      </w:pPr>
      <w:bookmarkStart w:id="11" w:name="dieu_9"/>
      <w:r w:rsidRPr="00346441">
        <w:rPr>
          <w:b/>
          <w:bCs/>
          <w:color w:val="000000"/>
          <w:szCs w:val="28"/>
          <w:lang w:val="vi-VN"/>
        </w:rPr>
        <w:t xml:space="preserve">Điều </w:t>
      </w:r>
      <w:r w:rsidR="00A45CE6">
        <w:rPr>
          <w:b/>
          <w:bCs/>
          <w:color w:val="000000"/>
          <w:szCs w:val="28"/>
        </w:rPr>
        <w:t>6</w:t>
      </w:r>
      <w:r w:rsidRPr="00346441">
        <w:rPr>
          <w:b/>
          <w:bCs/>
          <w:color w:val="000000"/>
          <w:szCs w:val="28"/>
          <w:lang w:val="vi-VN"/>
        </w:rPr>
        <w:t xml:space="preserve">. </w:t>
      </w:r>
      <w:bookmarkEnd w:id="11"/>
      <w:r w:rsidR="00A45CE6">
        <w:rPr>
          <w:b/>
          <w:bCs/>
          <w:color w:val="000000"/>
          <w:szCs w:val="28"/>
        </w:rPr>
        <w:t>Tiếp nhận người thực hành</w:t>
      </w:r>
    </w:p>
    <w:p w:rsidR="00A45CE6" w:rsidRDefault="00323669" w:rsidP="009C4335">
      <w:pPr>
        <w:pStyle w:val="NormalWeb"/>
        <w:shd w:val="clear" w:color="auto" w:fill="FFFFFF"/>
        <w:spacing w:before="120" w:beforeAutospacing="0" w:after="120" w:afterAutospacing="0"/>
        <w:ind w:firstLine="720"/>
        <w:rPr>
          <w:color w:val="000000"/>
          <w:szCs w:val="28"/>
        </w:rPr>
      </w:pPr>
      <w:r>
        <w:rPr>
          <w:color w:val="000000"/>
          <w:szCs w:val="28"/>
        </w:rPr>
        <w:t>1</w:t>
      </w:r>
      <w:r w:rsidR="00A45CE6" w:rsidRPr="006728F2">
        <w:rPr>
          <w:color w:val="000000"/>
          <w:szCs w:val="28"/>
        </w:rPr>
        <w:t xml:space="preserve">. </w:t>
      </w:r>
      <w:r>
        <w:rPr>
          <w:color w:val="000000"/>
          <w:spacing w:val="-2"/>
          <w:szCs w:val="28"/>
          <w:lang w:val="sv-SE"/>
        </w:rPr>
        <w:t>C</w:t>
      </w:r>
      <w:r w:rsidRPr="006728F2">
        <w:rPr>
          <w:color w:val="000000"/>
          <w:spacing w:val="-2"/>
          <w:szCs w:val="28"/>
          <w:lang w:val="sv-SE"/>
        </w:rPr>
        <w:t>ơ sở thực hành</w:t>
      </w:r>
      <w:r>
        <w:rPr>
          <w:color w:val="000000"/>
          <w:spacing w:val="-2"/>
          <w:szCs w:val="28"/>
          <w:lang w:val="sv-SE"/>
        </w:rPr>
        <w:t xml:space="preserve"> công tác xã hội </w:t>
      </w:r>
      <w:r w:rsidR="00A45CE6" w:rsidRPr="006728F2">
        <w:rPr>
          <w:color w:val="000000"/>
          <w:szCs w:val="28"/>
        </w:rPr>
        <w:t>phải tiếp nhận người thực hành theo Kế hoạch hướng dẫn thực hành đã công bố công khai. Trường hợp không tiếp nhận thì phải có văn bản phản hồi cho người</w:t>
      </w:r>
      <w:r w:rsidR="00845ECF">
        <w:rPr>
          <w:color w:val="000000"/>
          <w:szCs w:val="28"/>
        </w:rPr>
        <w:t xml:space="preserve"> thực hành biết và nêu rõ lý do theo quy định tại Khoản 1 Điều 36 Nghị định số 110/2024/NĐ-CP.</w:t>
      </w:r>
    </w:p>
    <w:p w:rsidR="00845ECF" w:rsidRDefault="00845ECF" w:rsidP="009C4335">
      <w:pPr>
        <w:pStyle w:val="NormalWeb"/>
        <w:shd w:val="clear" w:color="auto" w:fill="FFFFFF"/>
        <w:spacing w:before="120" w:beforeAutospacing="0" w:after="120" w:afterAutospacing="0"/>
        <w:ind w:firstLine="720"/>
        <w:rPr>
          <w:color w:val="000000"/>
          <w:szCs w:val="28"/>
        </w:rPr>
      </w:pPr>
      <w:r>
        <w:rPr>
          <w:color w:val="000000"/>
          <w:szCs w:val="28"/>
        </w:rPr>
        <w:t xml:space="preserve">2. </w:t>
      </w:r>
      <w:r>
        <w:rPr>
          <w:color w:val="000000"/>
          <w:spacing w:val="-2"/>
          <w:szCs w:val="28"/>
          <w:lang w:val="sv-SE"/>
        </w:rPr>
        <w:t>C</w:t>
      </w:r>
      <w:r w:rsidRPr="006728F2">
        <w:rPr>
          <w:color w:val="000000"/>
          <w:spacing w:val="-2"/>
          <w:szCs w:val="28"/>
          <w:lang w:val="sv-SE"/>
        </w:rPr>
        <w:t>ơ sở thực hành</w:t>
      </w:r>
      <w:r>
        <w:rPr>
          <w:color w:val="000000"/>
          <w:spacing w:val="-2"/>
          <w:szCs w:val="28"/>
          <w:lang w:val="sv-SE"/>
        </w:rPr>
        <w:t xml:space="preserve"> công tác xã hội quyết định tiếp nhận người thực hành </w:t>
      </w:r>
      <w:r w:rsidR="00374E7D">
        <w:rPr>
          <w:color w:val="000000"/>
          <w:spacing w:val="-2"/>
          <w:szCs w:val="28"/>
          <w:lang w:val="sv-SE"/>
        </w:rPr>
        <w:t xml:space="preserve">theo quy định tại Khoản 2 </w:t>
      </w:r>
      <w:r w:rsidR="00374E7D">
        <w:rPr>
          <w:color w:val="000000"/>
          <w:szCs w:val="28"/>
        </w:rPr>
        <w:t>Điều 36 Nghị định số 110/2024/NĐ-CP.</w:t>
      </w:r>
    </w:p>
    <w:p w:rsidR="00A45CE6" w:rsidRPr="006728F2" w:rsidRDefault="00A45CE6" w:rsidP="009C4335">
      <w:pPr>
        <w:pStyle w:val="NormalWeb"/>
        <w:shd w:val="clear" w:color="auto" w:fill="FFFFFF"/>
        <w:spacing w:before="120" w:beforeAutospacing="0" w:after="120" w:afterAutospacing="0"/>
        <w:ind w:firstLine="720"/>
        <w:rPr>
          <w:b/>
          <w:bCs/>
          <w:color w:val="000000"/>
          <w:szCs w:val="28"/>
        </w:rPr>
      </w:pPr>
      <w:r w:rsidRPr="006728F2">
        <w:rPr>
          <w:b/>
          <w:bCs/>
          <w:color w:val="000000"/>
          <w:szCs w:val="28"/>
        </w:rPr>
        <w:t>Điều 7. Phân công người hướng dẫn thực hành</w:t>
      </w:r>
    </w:p>
    <w:p w:rsidR="00A45CE6" w:rsidRPr="006728F2" w:rsidRDefault="00A45CE6" w:rsidP="009C4335">
      <w:pPr>
        <w:pStyle w:val="NormalWeb"/>
        <w:shd w:val="clear" w:color="auto" w:fill="FFFFFF"/>
        <w:spacing w:before="120" w:beforeAutospacing="0" w:after="120" w:afterAutospacing="0"/>
        <w:ind w:firstLine="720"/>
        <w:rPr>
          <w:color w:val="000000"/>
          <w:szCs w:val="28"/>
        </w:rPr>
      </w:pPr>
      <w:r w:rsidRPr="006728F2">
        <w:rPr>
          <w:color w:val="000000"/>
          <w:szCs w:val="28"/>
        </w:rPr>
        <w:t xml:space="preserve">1. Người đứng đầu cơ sở </w:t>
      </w:r>
      <w:r w:rsidR="00374E7D" w:rsidRPr="006728F2">
        <w:rPr>
          <w:color w:val="000000"/>
          <w:spacing w:val="-2"/>
          <w:szCs w:val="28"/>
          <w:lang w:val="sv-SE"/>
        </w:rPr>
        <w:t>thực hành</w:t>
      </w:r>
      <w:r w:rsidR="00374E7D">
        <w:rPr>
          <w:color w:val="000000"/>
          <w:spacing w:val="-2"/>
          <w:szCs w:val="28"/>
          <w:lang w:val="sv-SE"/>
        </w:rPr>
        <w:t xml:space="preserve"> công tác xã hội</w:t>
      </w:r>
      <w:r w:rsidR="00266F2C">
        <w:rPr>
          <w:color w:val="000000"/>
          <w:spacing w:val="-2"/>
          <w:szCs w:val="28"/>
          <w:lang w:val="sv-SE"/>
        </w:rPr>
        <w:t xml:space="preserve"> </w:t>
      </w:r>
      <w:r w:rsidR="00266F2C">
        <w:rPr>
          <w:color w:val="000000"/>
          <w:szCs w:val="28"/>
        </w:rPr>
        <w:t>ra quyết định</w:t>
      </w:r>
      <w:r w:rsidRPr="006728F2">
        <w:rPr>
          <w:color w:val="000000"/>
          <w:szCs w:val="28"/>
        </w:rPr>
        <w:t xml:space="preserve"> phân công người hướng dẫn thực hành cho người thực hành theo quy định </w:t>
      </w:r>
      <w:bookmarkStart w:id="12" w:name="dc_5"/>
      <w:r w:rsidR="00266F2C">
        <w:rPr>
          <w:color w:val="000000"/>
          <w:szCs w:val="28"/>
        </w:rPr>
        <w:t>K</w:t>
      </w:r>
      <w:r w:rsidRPr="006728F2">
        <w:rPr>
          <w:color w:val="000000"/>
          <w:szCs w:val="28"/>
        </w:rPr>
        <w:t xml:space="preserve">hoản 2 Điều </w:t>
      </w:r>
      <w:r>
        <w:rPr>
          <w:color w:val="000000"/>
          <w:szCs w:val="28"/>
        </w:rPr>
        <w:t>3</w:t>
      </w:r>
      <w:r w:rsidRPr="006728F2">
        <w:rPr>
          <w:color w:val="000000"/>
          <w:szCs w:val="28"/>
        </w:rPr>
        <w:t xml:space="preserve">6 Nghị định </w:t>
      </w:r>
      <w:r>
        <w:rPr>
          <w:color w:val="000000"/>
          <w:szCs w:val="28"/>
        </w:rPr>
        <w:t xml:space="preserve">số </w:t>
      </w:r>
      <w:bookmarkEnd w:id="12"/>
      <w:r>
        <w:rPr>
          <w:color w:val="000000"/>
          <w:szCs w:val="28"/>
        </w:rPr>
        <w:t>110/2024/NĐ-CP</w:t>
      </w:r>
      <w:r w:rsidRPr="006728F2">
        <w:rPr>
          <w:color w:val="000000"/>
          <w:szCs w:val="28"/>
        </w:rPr>
        <w:t>.</w:t>
      </w:r>
    </w:p>
    <w:p w:rsidR="00374E7D" w:rsidRDefault="00A45CE6" w:rsidP="00266F2C">
      <w:pPr>
        <w:pStyle w:val="NormalWeb"/>
        <w:shd w:val="clear" w:color="auto" w:fill="FFFFFF"/>
        <w:spacing w:before="120" w:beforeAutospacing="0" w:after="120" w:afterAutospacing="0"/>
        <w:ind w:firstLine="720"/>
        <w:rPr>
          <w:color w:val="000000"/>
          <w:szCs w:val="28"/>
        </w:rPr>
      </w:pPr>
      <w:r w:rsidRPr="006728F2">
        <w:rPr>
          <w:color w:val="000000"/>
          <w:szCs w:val="28"/>
        </w:rPr>
        <w:t>2. Trường hợp có nhiều người hướng dẫn thực hành cho một người thực hành thì phải phân công rõ phạm vi hướng dẫn và thời gian hướng dẫn thực hành cụ thể của từng người hướng dẫn.</w:t>
      </w:r>
      <w:bookmarkStart w:id="13" w:name="dieu_8"/>
    </w:p>
    <w:p w:rsidR="00266F2C" w:rsidRPr="00266F2C" w:rsidRDefault="00266F2C" w:rsidP="00266F2C">
      <w:pPr>
        <w:pStyle w:val="NormalWeb"/>
        <w:shd w:val="clear" w:color="auto" w:fill="FFFFFF"/>
        <w:spacing w:before="120" w:beforeAutospacing="0" w:after="120" w:afterAutospacing="0"/>
        <w:ind w:firstLine="720"/>
        <w:rPr>
          <w:color w:val="000000"/>
          <w:szCs w:val="28"/>
        </w:rPr>
      </w:pPr>
      <w:r>
        <w:rPr>
          <w:color w:val="000000"/>
          <w:szCs w:val="28"/>
        </w:rPr>
        <w:t xml:space="preserve">3. Trường hợp cơ sở </w:t>
      </w:r>
      <w:r w:rsidRPr="006728F2">
        <w:rPr>
          <w:color w:val="000000"/>
          <w:spacing w:val="-2"/>
          <w:szCs w:val="28"/>
          <w:lang w:val="sv-SE"/>
        </w:rPr>
        <w:t>thực hành</w:t>
      </w:r>
      <w:r>
        <w:rPr>
          <w:color w:val="000000"/>
          <w:spacing w:val="-2"/>
          <w:szCs w:val="28"/>
          <w:lang w:val="sv-SE"/>
        </w:rPr>
        <w:t xml:space="preserve"> công tác xã hội có hợp đồng hợp tác hướng dẫn thực hành với cơ sở khác thì người đứng đầu </w:t>
      </w:r>
      <w:r w:rsidR="00856B3A">
        <w:rPr>
          <w:color w:val="000000"/>
          <w:spacing w:val="-2"/>
          <w:szCs w:val="28"/>
          <w:lang w:val="sv-SE"/>
        </w:rPr>
        <w:t>của cơ sở khác đó phải phân công người hướng dẫn thực hành cụ thể bằng văn bản theo từng nội dung thực hành.</w:t>
      </w:r>
    </w:p>
    <w:p w:rsidR="00A45CE6" w:rsidRPr="006728F2" w:rsidRDefault="00A45CE6" w:rsidP="009C4335">
      <w:pPr>
        <w:pStyle w:val="NormalWeb"/>
        <w:shd w:val="clear" w:color="auto" w:fill="FFFFFF"/>
        <w:spacing w:before="120" w:beforeAutospacing="0" w:after="120" w:afterAutospacing="0"/>
        <w:ind w:firstLine="720"/>
        <w:rPr>
          <w:b/>
          <w:bCs/>
          <w:color w:val="000000"/>
          <w:szCs w:val="28"/>
        </w:rPr>
      </w:pPr>
      <w:r w:rsidRPr="00FF3995">
        <w:rPr>
          <w:b/>
          <w:bCs/>
          <w:color w:val="000000"/>
          <w:szCs w:val="28"/>
        </w:rPr>
        <w:lastRenderedPageBreak/>
        <w:t>Điều 8. Theo dõi, quản lý, đánh giá quá trình thực hành và xác nhận quá trình thực hành</w:t>
      </w:r>
      <w:bookmarkEnd w:id="13"/>
    </w:p>
    <w:p w:rsidR="00A45CE6" w:rsidRPr="006728F2" w:rsidRDefault="00A45CE6" w:rsidP="009C4335">
      <w:pPr>
        <w:pStyle w:val="NormalWeb"/>
        <w:shd w:val="clear" w:color="auto" w:fill="FFFFFF"/>
        <w:spacing w:before="120" w:beforeAutospacing="0" w:after="120" w:afterAutospacing="0"/>
        <w:ind w:firstLine="720"/>
        <w:rPr>
          <w:color w:val="000000"/>
          <w:szCs w:val="28"/>
        </w:rPr>
      </w:pPr>
      <w:r w:rsidRPr="006728F2">
        <w:rPr>
          <w:color w:val="000000"/>
          <w:szCs w:val="28"/>
        </w:rPr>
        <w:t xml:space="preserve">1. Cơ sở </w:t>
      </w:r>
      <w:r w:rsidR="007D0CAD" w:rsidRPr="006728F2">
        <w:rPr>
          <w:color w:val="000000"/>
          <w:spacing w:val="-2"/>
          <w:szCs w:val="28"/>
          <w:lang w:val="sv-SE"/>
        </w:rPr>
        <w:t>thực hành</w:t>
      </w:r>
      <w:r w:rsidR="007D0CAD">
        <w:rPr>
          <w:color w:val="000000"/>
          <w:spacing w:val="-2"/>
          <w:szCs w:val="28"/>
          <w:lang w:val="sv-SE"/>
        </w:rPr>
        <w:t xml:space="preserve"> công tác xã hội</w:t>
      </w:r>
      <w:r w:rsidRPr="006728F2">
        <w:rPr>
          <w:color w:val="000000"/>
          <w:szCs w:val="28"/>
        </w:rPr>
        <w:t xml:space="preserve"> phải phân công</w:t>
      </w:r>
      <w:r w:rsidR="00687E9C">
        <w:rPr>
          <w:color w:val="000000"/>
          <w:szCs w:val="28"/>
        </w:rPr>
        <w:t xml:space="preserve"> </w:t>
      </w:r>
      <w:r w:rsidR="00062004">
        <w:rPr>
          <w:color w:val="000000"/>
          <w:szCs w:val="28"/>
        </w:rPr>
        <w:t>người có hoạt động chuyên môn về lĩnh vực công tác xã hội</w:t>
      </w:r>
      <w:r w:rsidRPr="006728F2">
        <w:rPr>
          <w:color w:val="000000"/>
          <w:szCs w:val="28"/>
        </w:rPr>
        <w:t xml:space="preserve"> theo dõi, giám sát, quản lý hoạt động hướng dẫn thực hành của cơ sở mình.</w:t>
      </w:r>
      <w:r w:rsidR="007D0CAD">
        <w:rPr>
          <w:color w:val="000000"/>
          <w:szCs w:val="28"/>
        </w:rPr>
        <w:t xml:space="preserve"> </w:t>
      </w:r>
    </w:p>
    <w:p w:rsidR="00A45CE6" w:rsidRPr="006728F2" w:rsidRDefault="00A45CE6" w:rsidP="009C4335">
      <w:pPr>
        <w:pStyle w:val="NormalWeb"/>
        <w:shd w:val="clear" w:color="auto" w:fill="FFFFFF"/>
        <w:spacing w:before="120" w:beforeAutospacing="0" w:after="120" w:afterAutospacing="0"/>
        <w:ind w:firstLine="720"/>
        <w:rPr>
          <w:color w:val="000000"/>
          <w:szCs w:val="28"/>
        </w:rPr>
      </w:pPr>
      <w:r w:rsidRPr="006728F2">
        <w:rPr>
          <w:color w:val="000000"/>
          <w:szCs w:val="28"/>
        </w:rPr>
        <w:t>2. Người hướng dẫn thực hành đánh giá, nhận xét quá trình thực hành của người thực hành theo</w:t>
      </w:r>
      <w:r w:rsidR="00C00DAC">
        <w:rPr>
          <w:color w:val="000000"/>
          <w:szCs w:val="28"/>
        </w:rPr>
        <w:t xml:space="preserve"> </w:t>
      </w:r>
      <w:r w:rsidR="00E44469">
        <w:rPr>
          <w:color w:val="000000"/>
          <w:szCs w:val="28"/>
        </w:rPr>
        <w:t xml:space="preserve">nội dung quy định tại Phụ lục số 02 </w:t>
      </w:r>
      <w:bookmarkStart w:id="14" w:name="bieumau_pl"/>
      <w:r w:rsidRPr="006728F2">
        <w:rPr>
          <w:color w:val="000000"/>
          <w:szCs w:val="28"/>
        </w:rPr>
        <w:t>ban hành</w:t>
      </w:r>
      <w:bookmarkEnd w:id="14"/>
      <w:r w:rsidRPr="006728F2">
        <w:rPr>
          <w:color w:val="000000"/>
          <w:szCs w:val="28"/>
        </w:rPr>
        <w:t> kèm theo Thông tư này. Việc đánh giá, nhận xét phải được thực hiện ngay sau khi người thực hành hoàn thành từng nội dung thực hành. Người hướng dẫn thực hành hướng dẫn nội dung nào thì phải nhận xét theo nội dung đó.</w:t>
      </w:r>
    </w:p>
    <w:p w:rsidR="00E52340" w:rsidRPr="00374E7D" w:rsidRDefault="00A45CE6" w:rsidP="00374E7D">
      <w:pPr>
        <w:pStyle w:val="NormalWeb"/>
        <w:shd w:val="clear" w:color="auto" w:fill="FFFFFF"/>
        <w:spacing w:before="120" w:beforeAutospacing="0" w:after="120" w:afterAutospacing="0"/>
        <w:ind w:firstLine="720"/>
        <w:rPr>
          <w:color w:val="000000"/>
          <w:szCs w:val="28"/>
        </w:rPr>
      </w:pPr>
      <w:r w:rsidRPr="00885824">
        <w:rPr>
          <w:color w:val="000000"/>
          <w:szCs w:val="28"/>
        </w:rPr>
        <w:t>3. Căn cứ Phiếu nhận xét</w:t>
      </w:r>
      <w:r w:rsidR="00C81B11">
        <w:rPr>
          <w:color w:val="000000"/>
          <w:szCs w:val="28"/>
        </w:rPr>
        <w:t xml:space="preserve"> quá trình thực hành công tác xã hội</w:t>
      </w:r>
      <w:r w:rsidR="009D51FC" w:rsidRPr="00885824">
        <w:rPr>
          <w:color w:val="000000"/>
          <w:szCs w:val="28"/>
        </w:rPr>
        <w:t xml:space="preserve"> </w:t>
      </w:r>
      <w:r w:rsidR="009D51FC" w:rsidRPr="009C4335">
        <w:rPr>
          <w:color w:val="000000"/>
          <w:szCs w:val="28"/>
        </w:rPr>
        <w:t>của người hướng dẫn thực hành</w:t>
      </w:r>
      <w:r w:rsidR="009D51FC" w:rsidRPr="00AE681C">
        <w:rPr>
          <w:color w:val="000000"/>
          <w:szCs w:val="28"/>
        </w:rPr>
        <w:t>,</w:t>
      </w:r>
      <w:r w:rsidRPr="00885824">
        <w:rPr>
          <w:color w:val="000000"/>
          <w:szCs w:val="28"/>
        </w:rPr>
        <w:t xml:space="preserve"> người đứng đầu</w:t>
      </w:r>
      <w:r w:rsidR="00A75D96" w:rsidRPr="00885824">
        <w:rPr>
          <w:color w:val="000000"/>
          <w:szCs w:val="28"/>
        </w:rPr>
        <w:t xml:space="preserve"> đơn vị,</w:t>
      </w:r>
      <w:r w:rsidRPr="00885824">
        <w:rPr>
          <w:color w:val="000000"/>
          <w:szCs w:val="28"/>
        </w:rPr>
        <w:t xml:space="preserve"> cơ sở</w:t>
      </w:r>
      <w:r w:rsidR="009D51FC" w:rsidRPr="00885824">
        <w:rPr>
          <w:color w:val="000000"/>
          <w:szCs w:val="28"/>
        </w:rPr>
        <w:t xml:space="preserve"> </w:t>
      </w:r>
      <w:r w:rsidR="00C81B11">
        <w:rPr>
          <w:color w:val="000000"/>
          <w:szCs w:val="28"/>
        </w:rPr>
        <w:t>thực hành công tác xã hội</w:t>
      </w:r>
      <w:r w:rsidRPr="00AE681C">
        <w:rPr>
          <w:color w:val="000000"/>
          <w:szCs w:val="28"/>
        </w:rPr>
        <w:t xml:space="preserve"> </w:t>
      </w:r>
      <w:r w:rsidRPr="00885824">
        <w:rPr>
          <w:color w:val="000000"/>
          <w:szCs w:val="28"/>
        </w:rPr>
        <w:t>cấp Giấy xác nhận quá trình thực hành theo </w:t>
      </w:r>
      <w:bookmarkStart w:id="15" w:name="bieumau_ms_02_pl_01_nd_109_2016"/>
      <w:r w:rsidRPr="00885824">
        <w:rPr>
          <w:color w:val="000000"/>
          <w:szCs w:val="28"/>
        </w:rPr>
        <w:t>Mẫu</w:t>
      </w:r>
      <w:r w:rsidR="00EB55A8">
        <w:rPr>
          <w:color w:val="000000"/>
          <w:szCs w:val="28"/>
        </w:rPr>
        <w:t xml:space="preserve"> số</w:t>
      </w:r>
      <w:r w:rsidRPr="00885824">
        <w:rPr>
          <w:color w:val="000000"/>
          <w:szCs w:val="28"/>
        </w:rPr>
        <w:t xml:space="preserve"> 0</w:t>
      </w:r>
      <w:r w:rsidR="00A75D96" w:rsidRPr="00885824">
        <w:rPr>
          <w:color w:val="000000"/>
          <w:szCs w:val="28"/>
        </w:rPr>
        <w:t>5</w:t>
      </w:r>
      <w:r w:rsidRPr="00885824">
        <w:rPr>
          <w:color w:val="000000"/>
          <w:szCs w:val="28"/>
        </w:rPr>
        <w:t xml:space="preserve"> quy định tại Phụ lục </w:t>
      </w:r>
      <w:bookmarkEnd w:id="15"/>
      <w:r w:rsidR="00A75D96" w:rsidRPr="00885824">
        <w:rPr>
          <w:color w:val="000000"/>
          <w:szCs w:val="28"/>
        </w:rPr>
        <w:t>ban hành kèm theo</w:t>
      </w:r>
      <w:r w:rsidRPr="00885824">
        <w:rPr>
          <w:color w:val="000000"/>
          <w:szCs w:val="28"/>
        </w:rPr>
        <w:t> </w:t>
      </w:r>
      <w:r w:rsidR="00A75D96" w:rsidRPr="00885824">
        <w:rPr>
          <w:color w:val="000000"/>
          <w:szCs w:val="28"/>
        </w:rPr>
        <w:t>Nghị định số 110/2024/NĐ-CP</w:t>
      </w:r>
      <w:r w:rsidRPr="00885824">
        <w:rPr>
          <w:color w:val="000000"/>
          <w:szCs w:val="28"/>
        </w:rPr>
        <w:t>.</w:t>
      </w:r>
      <w:r w:rsidR="00352672">
        <w:rPr>
          <w:color w:val="000000"/>
          <w:szCs w:val="28"/>
        </w:rPr>
        <w:t xml:space="preserve"> </w:t>
      </w:r>
    </w:p>
    <w:p w:rsidR="00A75D96" w:rsidRPr="00D83A28" w:rsidRDefault="00A75D96" w:rsidP="009C4335">
      <w:pPr>
        <w:pStyle w:val="NormalWeb"/>
        <w:shd w:val="clear" w:color="auto" w:fill="FFFFFF"/>
        <w:spacing w:before="120" w:beforeAutospacing="0" w:after="120" w:afterAutospacing="0"/>
        <w:ind w:firstLine="720"/>
        <w:rPr>
          <w:b/>
          <w:bCs/>
          <w:color w:val="000000"/>
          <w:szCs w:val="28"/>
        </w:rPr>
      </w:pPr>
      <w:r w:rsidRPr="00D83A28">
        <w:rPr>
          <w:b/>
          <w:bCs/>
          <w:color w:val="000000"/>
          <w:szCs w:val="28"/>
        </w:rPr>
        <w:t>Điều 9. Chi phí hướng dẫn thực hành</w:t>
      </w:r>
    </w:p>
    <w:p w:rsidR="00F26098" w:rsidRPr="00D83A28" w:rsidRDefault="00A75D96" w:rsidP="00F26098">
      <w:pPr>
        <w:pStyle w:val="NormalWeb"/>
        <w:shd w:val="clear" w:color="auto" w:fill="FFFFFF"/>
        <w:spacing w:before="120" w:beforeAutospacing="0" w:after="120" w:afterAutospacing="0"/>
        <w:ind w:firstLine="720"/>
        <w:rPr>
          <w:color w:val="000000"/>
          <w:szCs w:val="28"/>
        </w:rPr>
      </w:pPr>
      <w:r w:rsidRPr="00D83A28">
        <w:rPr>
          <w:color w:val="000000"/>
          <w:szCs w:val="28"/>
        </w:rPr>
        <w:t>1. Các cơ sở hướng dẫn thực hành tự xác định chi phí thực hành theo nguyên tắc tính đúng, tính đủ chi phí để</w:t>
      </w:r>
      <w:r w:rsidR="00F26098" w:rsidRPr="00D83A28">
        <w:rPr>
          <w:color w:val="000000"/>
          <w:szCs w:val="28"/>
        </w:rPr>
        <w:t xml:space="preserve"> hướng dẫn thực hành trên cơ sở</w:t>
      </w:r>
      <w:r w:rsidR="00C32A42" w:rsidRPr="00D83A28">
        <w:rPr>
          <w:color w:val="000000"/>
          <w:szCs w:val="28"/>
        </w:rPr>
        <w:t xml:space="preserve"> </w:t>
      </w:r>
      <w:r w:rsidRPr="00D83A28">
        <w:rPr>
          <w:color w:val="000000"/>
          <w:szCs w:val="28"/>
        </w:rPr>
        <w:t>lấy thu bù chi; việc hạch toán, thu chi, thanh quyết toán phải được thực hiện theo đúng quy định của pháp luật.</w:t>
      </w:r>
      <w:r w:rsidR="001F4102" w:rsidRPr="00D83A28">
        <w:rPr>
          <w:color w:val="000000"/>
          <w:szCs w:val="28"/>
        </w:rPr>
        <w:t xml:space="preserve"> </w:t>
      </w:r>
    </w:p>
    <w:p w:rsidR="00A75D96" w:rsidRDefault="00A75D96" w:rsidP="009C4335">
      <w:pPr>
        <w:pStyle w:val="NormalWeb"/>
        <w:shd w:val="clear" w:color="auto" w:fill="FFFFFF"/>
        <w:spacing w:before="120" w:beforeAutospacing="0" w:after="120" w:afterAutospacing="0"/>
        <w:ind w:firstLine="720"/>
        <w:rPr>
          <w:color w:val="000000"/>
          <w:szCs w:val="28"/>
        </w:rPr>
      </w:pPr>
      <w:r w:rsidRPr="00D83A28">
        <w:rPr>
          <w:color w:val="000000"/>
          <w:szCs w:val="28"/>
        </w:rPr>
        <w:t>2. Cơ sở thực hành phải công bố công khai chi phí hướng dẫn thực hành trên Trang thông tin điện tử của cơ sở hướng dẫn thực hành.</w:t>
      </w:r>
    </w:p>
    <w:p w:rsidR="00F26098" w:rsidRPr="005E3A2E" w:rsidRDefault="00F26098" w:rsidP="009C4335">
      <w:pPr>
        <w:pStyle w:val="NormalWeb"/>
        <w:shd w:val="clear" w:color="auto" w:fill="FFFFFF"/>
        <w:spacing w:before="120" w:beforeAutospacing="0" w:after="120" w:afterAutospacing="0"/>
        <w:ind w:firstLine="720"/>
        <w:rPr>
          <w:i/>
          <w:color w:val="000000"/>
          <w:sz w:val="12"/>
          <w:szCs w:val="20"/>
        </w:rPr>
      </w:pPr>
      <w:r w:rsidRPr="005E3A2E">
        <w:rPr>
          <w:i/>
          <w:color w:val="000000"/>
          <w:szCs w:val="28"/>
        </w:rPr>
        <w:t xml:space="preserve">3. Kinh phí hướng dẫn thực hành bao gồm các nguồn kinh phí: Ngân sách nhà nước, </w:t>
      </w:r>
      <w:r w:rsidR="005E3A2E" w:rsidRPr="005E3A2E">
        <w:rPr>
          <w:i/>
          <w:color w:val="000000"/>
          <w:szCs w:val="28"/>
        </w:rPr>
        <w:t>nguồn đóng góp của người thực hành (nếu có), nguồn huy động hợp pháp khác.</w:t>
      </w:r>
    </w:p>
    <w:p w:rsidR="002269A0" w:rsidRDefault="002269A0" w:rsidP="009C4335">
      <w:pPr>
        <w:pStyle w:val="NormalWeb"/>
        <w:shd w:val="clear" w:color="auto" w:fill="FFFFFF"/>
        <w:spacing w:before="0" w:beforeAutospacing="0" w:after="0" w:afterAutospacing="0"/>
        <w:rPr>
          <w:b/>
          <w:bCs/>
          <w:color w:val="000000"/>
          <w:szCs w:val="28"/>
          <w:lang w:val="vi-VN"/>
        </w:rPr>
      </w:pPr>
      <w:bookmarkStart w:id="16" w:name="chuong_4"/>
    </w:p>
    <w:p w:rsidR="00F436E6" w:rsidRPr="009C4335" w:rsidRDefault="00F436E6" w:rsidP="009C4335">
      <w:pPr>
        <w:pStyle w:val="NormalWeb"/>
        <w:shd w:val="clear" w:color="auto" w:fill="FFFFFF"/>
        <w:spacing w:before="0" w:beforeAutospacing="0" w:after="0" w:afterAutospacing="0"/>
        <w:jc w:val="center"/>
        <w:rPr>
          <w:color w:val="000000"/>
          <w:sz w:val="26"/>
          <w:szCs w:val="26"/>
        </w:rPr>
      </w:pPr>
      <w:r w:rsidRPr="009C4335">
        <w:rPr>
          <w:b/>
          <w:bCs/>
          <w:color w:val="000000"/>
          <w:sz w:val="26"/>
          <w:szCs w:val="26"/>
          <w:lang w:val="vi-VN"/>
        </w:rPr>
        <w:t>Chương IV</w:t>
      </w:r>
      <w:bookmarkEnd w:id="16"/>
    </w:p>
    <w:p w:rsidR="004C4FD0" w:rsidRPr="00885824" w:rsidRDefault="000D7009" w:rsidP="009C4335">
      <w:pPr>
        <w:pStyle w:val="NormalWeb"/>
        <w:shd w:val="clear" w:color="auto" w:fill="FFFFFF"/>
        <w:spacing w:before="0" w:beforeAutospacing="0" w:after="0" w:afterAutospacing="0"/>
        <w:jc w:val="center"/>
        <w:rPr>
          <w:b/>
          <w:bCs/>
          <w:color w:val="000000"/>
          <w:sz w:val="12"/>
          <w:szCs w:val="20"/>
        </w:rPr>
      </w:pPr>
      <w:r>
        <w:rPr>
          <w:b/>
          <w:bCs/>
          <w:color w:val="000000"/>
          <w:szCs w:val="28"/>
        </w:rPr>
        <w:t>TRÁCH NHIỆM THỰC HIỆN</w:t>
      </w:r>
      <w:bookmarkStart w:id="17" w:name="dieu_10"/>
    </w:p>
    <w:p w:rsidR="002269A0" w:rsidRDefault="002269A0" w:rsidP="009C4335">
      <w:pPr>
        <w:pStyle w:val="NormalWeb"/>
        <w:shd w:val="clear" w:color="auto" w:fill="FFFFFF"/>
        <w:spacing w:before="0" w:beforeAutospacing="0" w:after="0" w:afterAutospacing="0"/>
        <w:ind w:firstLine="720"/>
        <w:contextualSpacing/>
        <w:rPr>
          <w:b/>
          <w:bCs/>
          <w:color w:val="000000"/>
          <w:szCs w:val="28"/>
        </w:rPr>
      </w:pPr>
    </w:p>
    <w:p w:rsidR="000D7009" w:rsidRPr="006728F2" w:rsidRDefault="000D7009" w:rsidP="009C4335">
      <w:pPr>
        <w:pStyle w:val="NormalWeb"/>
        <w:shd w:val="clear" w:color="auto" w:fill="FFFFFF"/>
        <w:spacing w:before="120" w:beforeAutospacing="0" w:after="120" w:afterAutospacing="0"/>
        <w:ind w:firstLine="720"/>
        <w:rPr>
          <w:b/>
          <w:bCs/>
          <w:color w:val="000000"/>
          <w:szCs w:val="28"/>
        </w:rPr>
      </w:pPr>
      <w:r w:rsidRPr="006728F2">
        <w:rPr>
          <w:b/>
          <w:bCs/>
          <w:color w:val="000000"/>
          <w:szCs w:val="28"/>
        </w:rPr>
        <w:t>Điều 10. Trách nhiệm của người thực hành</w:t>
      </w:r>
    </w:p>
    <w:p w:rsidR="000D7009" w:rsidRPr="006728F2" w:rsidRDefault="000D7009" w:rsidP="009C4335">
      <w:pPr>
        <w:pStyle w:val="NormalWeb"/>
        <w:shd w:val="clear" w:color="auto" w:fill="FFFFFF"/>
        <w:spacing w:before="120" w:beforeAutospacing="0" w:after="120" w:afterAutospacing="0"/>
        <w:ind w:firstLine="720"/>
        <w:rPr>
          <w:color w:val="000000"/>
          <w:szCs w:val="28"/>
        </w:rPr>
      </w:pPr>
      <w:r w:rsidRPr="006728F2">
        <w:rPr>
          <w:color w:val="000000"/>
          <w:szCs w:val="28"/>
        </w:rPr>
        <w:t xml:space="preserve">1. Tuân thủ nội quy, quy chế của cơ sở </w:t>
      </w:r>
      <w:r w:rsidR="0065326D" w:rsidRPr="006728F2">
        <w:rPr>
          <w:color w:val="000000"/>
          <w:spacing w:val="-2"/>
          <w:szCs w:val="28"/>
          <w:lang w:val="sv-SE"/>
        </w:rPr>
        <w:t>thực hành</w:t>
      </w:r>
      <w:r w:rsidR="0065326D">
        <w:rPr>
          <w:color w:val="000000"/>
          <w:spacing w:val="-2"/>
          <w:szCs w:val="28"/>
          <w:lang w:val="sv-SE"/>
        </w:rPr>
        <w:t xml:space="preserve"> công tác xã hội</w:t>
      </w:r>
      <w:r w:rsidRPr="006728F2">
        <w:rPr>
          <w:color w:val="000000"/>
          <w:szCs w:val="28"/>
        </w:rPr>
        <w:t>.</w:t>
      </w:r>
    </w:p>
    <w:p w:rsidR="000D7009" w:rsidRPr="006728F2" w:rsidRDefault="000D7009" w:rsidP="009C4335">
      <w:pPr>
        <w:pStyle w:val="NormalWeb"/>
        <w:shd w:val="clear" w:color="auto" w:fill="FFFFFF"/>
        <w:spacing w:before="120" w:beforeAutospacing="0" w:after="120" w:afterAutospacing="0"/>
        <w:ind w:firstLine="720"/>
        <w:rPr>
          <w:color w:val="000000"/>
          <w:szCs w:val="28"/>
        </w:rPr>
      </w:pPr>
      <w:r w:rsidRPr="006728F2">
        <w:rPr>
          <w:color w:val="000000"/>
          <w:szCs w:val="28"/>
        </w:rPr>
        <w:t xml:space="preserve">2. Tuân thủ quy định, quy chế chuyên môn của cơ sở </w:t>
      </w:r>
      <w:r w:rsidR="0065326D" w:rsidRPr="006728F2">
        <w:rPr>
          <w:color w:val="000000"/>
          <w:spacing w:val="-2"/>
          <w:szCs w:val="28"/>
          <w:lang w:val="sv-SE"/>
        </w:rPr>
        <w:t>thực hành</w:t>
      </w:r>
      <w:r w:rsidR="0065326D">
        <w:rPr>
          <w:color w:val="000000"/>
          <w:spacing w:val="-2"/>
          <w:szCs w:val="28"/>
          <w:lang w:val="sv-SE"/>
        </w:rPr>
        <w:t xml:space="preserve"> công tác xã hội</w:t>
      </w:r>
      <w:r w:rsidRPr="006728F2">
        <w:rPr>
          <w:color w:val="000000"/>
          <w:szCs w:val="28"/>
        </w:rPr>
        <w:t>và tuân theo sự hướng dẫn của người hướng dẫn thực hành.</w:t>
      </w:r>
    </w:p>
    <w:p w:rsidR="000D7009" w:rsidRPr="006728F2" w:rsidRDefault="000D7009" w:rsidP="009C4335">
      <w:pPr>
        <w:pStyle w:val="NormalWeb"/>
        <w:shd w:val="clear" w:color="auto" w:fill="FFFFFF"/>
        <w:spacing w:before="120" w:beforeAutospacing="0" w:after="120" w:afterAutospacing="0"/>
        <w:ind w:firstLine="720"/>
        <w:rPr>
          <w:color w:val="000000"/>
          <w:szCs w:val="28"/>
        </w:rPr>
      </w:pPr>
      <w:r w:rsidRPr="006728F2">
        <w:rPr>
          <w:color w:val="000000"/>
          <w:szCs w:val="28"/>
        </w:rPr>
        <w:t xml:space="preserve">3. Bảo đảm an toàn cho </w:t>
      </w:r>
      <w:r w:rsidR="004C4FD0">
        <w:rPr>
          <w:color w:val="000000"/>
          <w:szCs w:val="28"/>
        </w:rPr>
        <w:t>đối tượng được cung cấp dịch vụ công tác xã hội</w:t>
      </w:r>
      <w:r w:rsidRPr="006728F2">
        <w:rPr>
          <w:color w:val="000000"/>
          <w:szCs w:val="28"/>
        </w:rPr>
        <w:t xml:space="preserve"> trong quá trình thực hành, giữ bí mật thông tin của </w:t>
      </w:r>
      <w:r w:rsidR="00594248">
        <w:rPr>
          <w:color w:val="000000"/>
          <w:szCs w:val="28"/>
        </w:rPr>
        <w:t>đối tượng</w:t>
      </w:r>
      <w:r w:rsidRPr="006728F2">
        <w:rPr>
          <w:color w:val="000000"/>
          <w:szCs w:val="28"/>
        </w:rPr>
        <w:t xml:space="preserve">, cơ sở </w:t>
      </w:r>
      <w:r w:rsidR="0065326D" w:rsidRPr="006728F2">
        <w:rPr>
          <w:color w:val="000000"/>
          <w:spacing w:val="-2"/>
          <w:szCs w:val="28"/>
          <w:lang w:val="sv-SE"/>
        </w:rPr>
        <w:t>thực hành</w:t>
      </w:r>
      <w:r w:rsidR="0065326D">
        <w:rPr>
          <w:color w:val="000000"/>
          <w:spacing w:val="-2"/>
          <w:szCs w:val="28"/>
          <w:lang w:val="sv-SE"/>
        </w:rPr>
        <w:t xml:space="preserve"> công tác xã hội </w:t>
      </w:r>
      <w:r w:rsidRPr="006728F2">
        <w:rPr>
          <w:color w:val="000000"/>
          <w:szCs w:val="28"/>
        </w:rPr>
        <w:t>trong quá trình thực hành.</w:t>
      </w:r>
    </w:p>
    <w:p w:rsidR="000D7009" w:rsidRPr="006728F2" w:rsidRDefault="00594248" w:rsidP="009C4335">
      <w:pPr>
        <w:pStyle w:val="NormalWeb"/>
        <w:shd w:val="clear" w:color="auto" w:fill="FFFFFF"/>
        <w:spacing w:before="120" w:beforeAutospacing="0" w:after="120" w:afterAutospacing="0"/>
        <w:ind w:firstLine="720"/>
        <w:rPr>
          <w:color w:val="000000"/>
          <w:szCs w:val="28"/>
        </w:rPr>
      </w:pPr>
      <w:r>
        <w:rPr>
          <w:color w:val="000000"/>
          <w:szCs w:val="28"/>
        </w:rPr>
        <w:t>4</w:t>
      </w:r>
      <w:r w:rsidR="000D7009" w:rsidRPr="006728F2">
        <w:rPr>
          <w:color w:val="000000"/>
          <w:szCs w:val="28"/>
        </w:rPr>
        <w:t xml:space="preserve">. </w:t>
      </w:r>
      <w:r w:rsidR="00062004">
        <w:rPr>
          <w:color w:val="000000"/>
          <w:szCs w:val="28"/>
        </w:rPr>
        <w:t>K</w:t>
      </w:r>
      <w:r w:rsidR="000D7009" w:rsidRPr="006728F2">
        <w:rPr>
          <w:color w:val="000000"/>
          <w:szCs w:val="28"/>
        </w:rPr>
        <w:t xml:space="preserve">hông được tự ý thực hiện các </w:t>
      </w:r>
      <w:r>
        <w:rPr>
          <w:color w:val="000000"/>
          <w:szCs w:val="28"/>
        </w:rPr>
        <w:t>hoạt động chuyên môn cung cấp dịch vụ công tác xã hội cho đối tượng</w:t>
      </w:r>
      <w:r w:rsidR="000D7009" w:rsidRPr="006728F2">
        <w:rPr>
          <w:color w:val="000000"/>
          <w:szCs w:val="28"/>
        </w:rPr>
        <w:t xml:space="preserve"> khi chưa được người hướng dẫn thực hành cho phép</w:t>
      </w:r>
      <w:r w:rsidR="00062004">
        <w:rPr>
          <w:color w:val="000000"/>
          <w:szCs w:val="28"/>
        </w:rPr>
        <w:t>, trừ trường hợp khẩn</w:t>
      </w:r>
      <w:r w:rsidR="006044EB">
        <w:rPr>
          <w:color w:val="000000"/>
          <w:szCs w:val="28"/>
        </w:rPr>
        <w:t xml:space="preserve"> cấp</w:t>
      </w:r>
      <w:r w:rsidR="00062004">
        <w:rPr>
          <w:color w:val="000000"/>
          <w:szCs w:val="28"/>
        </w:rPr>
        <w:t xml:space="preserve"> </w:t>
      </w:r>
      <w:r w:rsidR="007D7CA9">
        <w:rPr>
          <w:color w:val="000000"/>
          <w:szCs w:val="28"/>
        </w:rPr>
        <w:t>nhằm bảo đảm an toàn cho đối tượng.</w:t>
      </w:r>
    </w:p>
    <w:p w:rsidR="00AB75F8" w:rsidRDefault="00AB75F8" w:rsidP="009C4335">
      <w:pPr>
        <w:pStyle w:val="NormalWeb"/>
        <w:shd w:val="clear" w:color="auto" w:fill="FFFFFF"/>
        <w:spacing w:before="120" w:beforeAutospacing="0" w:after="120" w:afterAutospacing="0"/>
        <w:ind w:firstLine="720"/>
        <w:rPr>
          <w:b/>
          <w:bCs/>
          <w:color w:val="000000"/>
          <w:szCs w:val="28"/>
        </w:rPr>
      </w:pPr>
    </w:p>
    <w:p w:rsidR="000D7009" w:rsidRPr="006728F2" w:rsidRDefault="000D7009" w:rsidP="009C4335">
      <w:pPr>
        <w:pStyle w:val="NormalWeb"/>
        <w:shd w:val="clear" w:color="auto" w:fill="FFFFFF"/>
        <w:spacing w:before="120" w:beforeAutospacing="0" w:after="120" w:afterAutospacing="0"/>
        <w:ind w:firstLine="720"/>
        <w:rPr>
          <w:b/>
          <w:bCs/>
          <w:color w:val="000000"/>
          <w:szCs w:val="28"/>
        </w:rPr>
      </w:pPr>
      <w:r w:rsidRPr="006728F2">
        <w:rPr>
          <w:b/>
          <w:bCs/>
          <w:color w:val="000000"/>
          <w:szCs w:val="28"/>
        </w:rPr>
        <w:lastRenderedPageBreak/>
        <w:t>Điều 11. Trách nhiệm của người hướng dẫn thực hành</w:t>
      </w:r>
    </w:p>
    <w:p w:rsidR="000D7009" w:rsidRPr="006728F2" w:rsidRDefault="000D7009" w:rsidP="009C4335">
      <w:pPr>
        <w:pStyle w:val="NormalWeb"/>
        <w:shd w:val="clear" w:color="auto" w:fill="FFFFFF"/>
        <w:spacing w:before="120" w:beforeAutospacing="0" w:after="120" w:afterAutospacing="0"/>
        <w:ind w:firstLine="720"/>
        <w:rPr>
          <w:color w:val="000000"/>
          <w:szCs w:val="28"/>
        </w:rPr>
      </w:pPr>
      <w:r w:rsidRPr="006728F2">
        <w:rPr>
          <w:color w:val="000000"/>
          <w:szCs w:val="28"/>
        </w:rPr>
        <w:t xml:space="preserve">1. Tuân thủ sự phân công hướng dẫn thực hành của người đứng đầu cơ sở </w:t>
      </w:r>
      <w:r w:rsidR="0065326D" w:rsidRPr="006728F2">
        <w:rPr>
          <w:color w:val="000000"/>
          <w:spacing w:val="-2"/>
          <w:szCs w:val="28"/>
          <w:lang w:val="sv-SE"/>
        </w:rPr>
        <w:t>thực hành</w:t>
      </w:r>
      <w:r w:rsidR="0065326D">
        <w:rPr>
          <w:color w:val="000000"/>
          <w:spacing w:val="-2"/>
          <w:szCs w:val="28"/>
          <w:lang w:val="sv-SE"/>
        </w:rPr>
        <w:t xml:space="preserve"> công tác xã hội.</w:t>
      </w:r>
    </w:p>
    <w:p w:rsidR="000D7009" w:rsidRPr="006728F2" w:rsidRDefault="000D7009" w:rsidP="009C4335">
      <w:pPr>
        <w:pStyle w:val="NormalWeb"/>
        <w:shd w:val="clear" w:color="auto" w:fill="FFFFFF"/>
        <w:spacing w:before="120" w:beforeAutospacing="0" w:after="120" w:afterAutospacing="0"/>
        <w:ind w:firstLine="720"/>
        <w:rPr>
          <w:color w:val="000000"/>
          <w:szCs w:val="28"/>
        </w:rPr>
      </w:pPr>
      <w:r w:rsidRPr="006728F2">
        <w:rPr>
          <w:color w:val="000000"/>
          <w:szCs w:val="28"/>
        </w:rPr>
        <w:t xml:space="preserve">2. Trường hợp vượt quá khả năng chuyên môn hoặc có lý do chính đáng khác, người hướng dẫn thực hành được từ chối hướng dẫn thực hành và phải báo cáo người đứng đầu cơ sở </w:t>
      </w:r>
      <w:r w:rsidR="00AB75F8" w:rsidRPr="006728F2">
        <w:rPr>
          <w:color w:val="000000"/>
          <w:spacing w:val="-2"/>
          <w:szCs w:val="28"/>
          <w:lang w:val="sv-SE"/>
        </w:rPr>
        <w:t>thực hành</w:t>
      </w:r>
      <w:r w:rsidR="00AB75F8">
        <w:rPr>
          <w:color w:val="000000"/>
          <w:spacing w:val="-2"/>
          <w:szCs w:val="28"/>
          <w:lang w:val="sv-SE"/>
        </w:rPr>
        <w:t xml:space="preserve"> công tác xã hội</w:t>
      </w:r>
      <w:r w:rsidRPr="006728F2">
        <w:rPr>
          <w:color w:val="000000"/>
          <w:szCs w:val="28"/>
        </w:rPr>
        <w:t>.</w:t>
      </w:r>
    </w:p>
    <w:p w:rsidR="000D7009" w:rsidRPr="006728F2" w:rsidRDefault="000D7009" w:rsidP="009C4335">
      <w:pPr>
        <w:pStyle w:val="NormalWeb"/>
        <w:shd w:val="clear" w:color="auto" w:fill="FFFFFF"/>
        <w:spacing w:before="120" w:beforeAutospacing="0" w:after="120" w:afterAutospacing="0"/>
        <w:ind w:firstLine="720"/>
        <w:rPr>
          <w:color w:val="000000"/>
          <w:szCs w:val="28"/>
        </w:rPr>
      </w:pPr>
      <w:r w:rsidRPr="006728F2">
        <w:rPr>
          <w:color w:val="000000"/>
          <w:szCs w:val="28"/>
        </w:rPr>
        <w:t xml:space="preserve">3. Bảo đảm an toàn cho </w:t>
      </w:r>
      <w:r w:rsidR="00594248">
        <w:rPr>
          <w:color w:val="000000"/>
          <w:szCs w:val="28"/>
        </w:rPr>
        <w:t>đối tượng</w:t>
      </w:r>
      <w:r w:rsidRPr="006728F2">
        <w:rPr>
          <w:color w:val="000000"/>
          <w:szCs w:val="28"/>
        </w:rPr>
        <w:t xml:space="preserve"> trong quá trình hướng dẫn thực hành. Chịu trách nhiệm trong trường hợp người thực hành gây sai sót chuyên môn trong quá trình thực hành, gây ảnh hưởng đến sức khỏe</w:t>
      </w:r>
      <w:r w:rsidR="00594248">
        <w:rPr>
          <w:color w:val="000000"/>
          <w:szCs w:val="28"/>
        </w:rPr>
        <w:t>, quyền lợi</w:t>
      </w:r>
      <w:r w:rsidRPr="006728F2">
        <w:rPr>
          <w:color w:val="000000"/>
          <w:szCs w:val="28"/>
        </w:rPr>
        <w:t xml:space="preserve"> của </w:t>
      </w:r>
      <w:r w:rsidR="00594248">
        <w:rPr>
          <w:color w:val="000000"/>
          <w:szCs w:val="28"/>
        </w:rPr>
        <w:t>đối tượng</w:t>
      </w:r>
      <w:r w:rsidRPr="006728F2">
        <w:rPr>
          <w:color w:val="000000"/>
          <w:szCs w:val="28"/>
        </w:rPr>
        <w:t xml:space="preserve"> do lỗi của người hướng dẫn thực hành.</w:t>
      </w:r>
    </w:p>
    <w:p w:rsidR="000D7009" w:rsidRPr="006728F2" w:rsidRDefault="000D7009" w:rsidP="009C4335">
      <w:pPr>
        <w:pStyle w:val="NormalWeb"/>
        <w:shd w:val="clear" w:color="auto" w:fill="FFFFFF"/>
        <w:spacing w:before="120" w:beforeAutospacing="0" w:after="120" w:afterAutospacing="0"/>
        <w:ind w:firstLine="720"/>
        <w:rPr>
          <w:color w:val="000000"/>
          <w:szCs w:val="28"/>
        </w:rPr>
      </w:pPr>
      <w:r w:rsidRPr="006728F2">
        <w:rPr>
          <w:color w:val="000000"/>
          <w:szCs w:val="28"/>
        </w:rPr>
        <w:t>4. Theo dõi, đánh giá và nhận xét về kết quả thực hành của người thực hành theo nội dung đã được phân công và chịu trách nhiệm về nội dung nhận xét của mình.</w:t>
      </w:r>
    </w:p>
    <w:p w:rsidR="000D7009" w:rsidRPr="006728F2" w:rsidRDefault="000D7009" w:rsidP="009C4335">
      <w:pPr>
        <w:pStyle w:val="NormalWeb"/>
        <w:shd w:val="clear" w:color="auto" w:fill="FFFFFF"/>
        <w:spacing w:before="120" w:beforeAutospacing="0" w:after="120" w:afterAutospacing="0"/>
        <w:ind w:firstLine="720"/>
        <w:rPr>
          <w:b/>
          <w:bCs/>
          <w:color w:val="000000"/>
          <w:szCs w:val="28"/>
        </w:rPr>
      </w:pPr>
      <w:r w:rsidRPr="006728F2">
        <w:rPr>
          <w:b/>
          <w:bCs/>
          <w:color w:val="000000"/>
          <w:szCs w:val="28"/>
        </w:rPr>
        <w:t xml:space="preserve">Điều 12. Trách nhiệm của cơ sở </w:t>
      </w:r>
      <w:r w:rsidR="002A1814" w:rsidRPr="002A1814">
        <w:rPr>
          <w:b/>
          <w:color w:val="000000"/>
          <w:spacing w:val="-2"/>
          <w:szCs w:val="28"/>
          <w:lang w:val="sv-SE"/>
        </w:rPr>
        <w:t>thực hành công tác xã hội</w:t>
      </w:r>
    </w:p>
    <w:p w:rsidR="000D7009" w:rsidRPr="006728F2" w:rsidRDefault="000D7009" w:rsidP="009C4335">
      <w:pPr>
        <w:pStyle w:val="NormalWeb"/>
        <w:shd w:val="clear" w:color="auto" w:fill="FFFFFF"/>
        <w:spacing w:before="120" w:beforeAutospacing="0" w:after="120" w:afterAutospacing="0"/>
        <w:ind w:firstLine="720"/>
        <w:rPr>
          <w:color w:val="000000"/>
          <w:szCs w:val="28"/>
        </w:rPr>
      </w:pPr>
      <w:r w:rsidRPr="006728F2">
        <w:rPr>
          <w:color w:val="000000"/>
          <w:szCs w:val="28"/>
        </w:rPr>
        <w:t>1. Xây dựng nội dung hướng dẫn thực hành của cơ sở, xây dựng Kế hoạch hướng dẫn thực hành</w:t>
      </w:r>
      <w:r w:rsidR="007D7CA9">
        <w:rPr>
          <w:color w:val="000000"/>
          <w:szCs w:val="28"/>
        </w:rPr>
        <w:t xml:space="preserve"> theo quy định tại Thông tư này.</w:t>
      </w:r>
    </w:p>
    <w:p w:rsidR="000D7009" w:rsidRPr="006728F2" w:rsidRDefault="000D7009" w:rsidP="009C4335">
      <w:pPr>
        <w:pStyle w:val="NormalWeb"/>
        <w:shd w:val="clear" w:color="auto" w:fill="FFFFFF"/>
        <w:spacing w:before="120" w:beforeAutospacing="0" w:after="120" w:afterAutospacing="0"/>
        <w:ind w:firstLine="720"/>
        <w:rPr>
          <w:color w:val="000000"/>
          <w:szCs w:val="28"/>
        </w:rPr>
      </w:pPr>
      <w:r w:rsidRPr="006728F2">
        <w:rPr>
          <w:color w:val="000000"/>
          <w:szCs w:val="28"/>
        </w:rPr>
        <w:t>2. Tổ chức hoạt động hướng dẫn thực hành theo nội dung và Kế hoạch hướng dẫn thực hành của cơ sở.</w:t>
      </w:r>
    </w:p>
    <w:p w:rsidR="000D7009" w:rsidRPr="006728F2" w:rsidRDefault="000D7009" w:rsidP="009C4335">
      <w:pPr>
        <w:pStyle w:val="NormalWeb"/>
        <w:shd w:val="clear" w:color="auto" w:fill="FFFFFF"/>
        <w:spacing w:before="120" w:beforeAutospacing="0" w:after="120" w:afterAutospacing="0"/>
        <w:ind w:firstLine="720"/>
        <w:rPr>
          <w:color w:val="000000"/>
          <w:szCs w:val="28"/>
        </w:rPr>
      </w:pPr>
      <w:r w:rsidRPr="00885824">
        <w:rPr>
          <w:color w:val="000000"/>
          <w:szCs w:val="28"/>
        </w:rPr>
        <w:t xml:space="preserve">3. </w:t>
      </w:r>
      <w:r w:rsidR="00C55EA4" w:rsidRPr="009C4335">
        <w:rPr>
          <w:color w:val="000000"/>
          <w:szCs w:val="28"/>
        </w:rPr>
        <w:t>Người đứng đầu đơn vị, c</w:t>
      </w:r>
      <w:r w:rsidRPr="009C4335">
        <w:rPr>
          <w:color w:val="000000"/>
          <w:szCs w:val="28"/>
        </w:rPr>
        <w:t>ơ sở</w:t>
      </w:r>
      <w:r w:rsidR="00C55EA4" w:rsidRPr="009C4335">
        <w:rPr>
          <w:color w:val="000000"/>
          <w:szCs w:val="28"/>
        </w:rPr>
        <w:t xml:space="preserve"> </w:t>
      </w:r>
      <w:r w:rsidR="002A1814" w:rsidRPr="006728F2">
        <w:rPr>
          <w:color w:val="000000"/>
          <w:spacing w:val="-2"/>
          <w:szCs w:val="28"/>
          <w:lang w:val="sv-SE"/>
        </w:rPr>
        <w:t>thực hành</w:t>
      </w:r>
      <w:r w:rsidR="002A1814">
        <w:rPr>
          <w:color w:val="000000"/>
          <w:spacing w:val="-2"/>
          <w:szCs w:val="28"/>
          <w:lang w:val="sv-SE"/>
        </w:rPr>
        <w:t xml:space="preserve"> công tác xã hội </w:t>
      </w:r>
      <w:r w:rsidRPr="00885824">
        <w:rPr>
          <w:color w:val="000000"/>
          <w:szCs w:val="28"/>
        </w:rPr>
        <w:t>cấp Giấy xác nhận quá trình thực hành</w:t>
      </w:r>
      <w:r w:rsidR="004B36FB">
        <w:rPr>
          <w:color w:val="000000"/>
          <w:szCs w:val="28"/>
        </w:rPr>
        <w:t xml:space="preserve"> công tác xã hội</w:t>
      </w:r>
      <w:r w:rsidRPr="00885824">
        <w:rPr>
          <w:color w:val="000000"/>
          <w:szCs w:val="28"/>
        </w:rPr>
        <w:t xml:space="preserve"> cho người đã hoàn thành thời gian thực hành trên cơ sở nhận xét của người hướng dẫn thực hành</w:t>
      </w:r>
      <w:r w:rsidR="004B36FB">
        <w:rPr>
          <w:color w:val="000000"/>
          <w:szCs w:val="28"/>
        </w:rPr>
        <w:t xml:space="preserve"> </w:t>
      </w:r>
      <w:r w:rsidR="004B36FB" w:rsidRPr="009C4335">
        <w:rPr>
          <w:color w:val="000000"/>
          <w:szCs w:val="28"/>
        </w:rPr>
        <w:t>theo</w:t>
      </w:r>
      <w:r w:rsidRPr="00885824">
        <w:rPr>
          <w:color w:val="000000"/>
          <w:szCs w:val="28"/>
        </w:rPr>
        <w:t xml:space="preserve"> quy định.</w:t>
      </w:r>
    </w:p>
    <w:p w:rsidR="00E21978" w:rsidRDefault="000D7009" w:rsidP="009C4335">
      <w:pPr>
        <w:pStyle w:val="NormalWeb"/>
        <w:shd w:val="clear" w:color="auto" w:fill="FFFFFF"/>
        <w:spacing w:before="0" w:beforeAutospacing="0" w:after="0" w:afterAutospacing="0"/>
        <w:ind w:firstLine="720"/>
        <w:rPr>
          <w:b/>
          <w:bCs/>
          <w:color w:val="000000"/>
          <w:sz w:val="12"/>
          <w:szCs w:val="20"/>
          <w:lang w:val="vi-VN"/>
        </w:rPr>
      </w:pPr>
      <w:r w:rsidRPr="006728F2">
        <w:rPr>
          <w:color w:val="000000"/>
          <w:szCs w:val="28"/>
        </w:rPr>
        <w:t xml:space="preserve">4. </w:t>
      </w:r>
      <w:r w:rsidR="0049570E">
        <w:rPr>
          <w:color w:val="000000"/>
          <w:szCs w:val="28"/>
        </w:rPr>
        <w:t xml:space="preserve">Định kỳ </w:t>
      </w:r>
      <w:r w:rsidRPr="006728F2">
        <w:rPr>
          <w:color w:val="000000"/>
          <w:szCs w:val="28"/>
        </w:rPr>
        <w:t>Báo cáo hằng năm</w:t>
      </w:r>
      <w:r w:rsidR="0049570E">
        <w:rPr>
          <w:color w:val="000000"/>
          <w:szCs w:val="28"/>
        </w:rPr>
        <w:t xml:space="preserve"> (trước ngày 15/12) và báo cáo đột xuất</w:t>
      </w:r>
      <w:r w:rsidRPr="006728F2">
        <w:rPr>
          <w:color w:val="000000"/>
          <w:szCs w:val="28"/>
        </w:rPr>
        <w:t xml:space="preserve"> của cơ sở</w:t>
      </w:r>
      <w:r w:rsidR="00185501">
        <w:rPr>
          <w:color w:val="000000"/>
          <w:szCs w:val="28"/>
        </w:rPr>
        <w:t xml:space="preserve"> về hoạt động</w:t>
      </w:r>
      <w:r w:rsidRPr="006728F2">
        <w:rPr>
          <w:color w:val="000000"/>
          <w:szCs w:val="28"/>
        </w:rPr>
        <w:t xml:space="preserve"> hướng dẫn thực hành</w:t>
      </w:r>
      <w:r w:rsidR="0049570E">
        <w:rPr>
          <w:color w:val="000000"/>
          <w:szCs w:val="28"/>
        </w:rPr>
        <w:t xml:space="preserve">, </w:t>
      </w:r>
      <w:r w:rsidR="00185501">
        <w:rPr>
          <w:color w:val="000000"/>
          <w:szCs w:val="28"/>
        </w:rPr>
        <w:t>gửi Sở Y tế và Bộ Y tế (Cục Bảo trợ xã hội) để tổng hợp, báo cáo cấp có thẩm quyền.</w:t>
      </w:r>
    </w:p>
    <w:p w:rsidR="00E21978" w:rsidRDefault="00E21978" w:rsidP="009C4335">
      <w:pPr>
        <w:pStyle w:val="NormalWeb"/>
        <w:shd w:val="clear" w:color="auto" w:fill="FFFFFF"/>
        <w:spacing w:before="0" w:beforeAutospacing="0" w:after="0" w:afterAutospacing="0"/>
        <w:contextualSpacing/>
        <w:rPr>
          <w:b/>
          <w:bCs/>
          <w:color w:val="000000"/>
          <w:szCs w:val="28"/>
          <w:lang w:val="vi-VN"/>
        </w:rPr>
      </w:pPr>
    </w:p>
    <w:p w:rsidR="000D1C27" w:rsidRPr="009C4335" w:rsidRDefault="000D1C27" w:rsidP="009C4335">
      <w:pPr>
        <w:pStyle w:val="NormalWeb"/>
        <w:shd w:val="clear" w:color="auto" w:fill="FFFFFF"/>
        <w:spacing w:before="0" w:beforeAutospacing="0" w:after="0" w:afterAutospacing="0"/>
        <w:jc w:val="center"/>
        <w:rPr>
          <w:color w:val="000000"/>
          <w:sz w:val="26"/>
          <w:szCs w:val="26"/>
        </w:rPr>
      </w:pPr>
      <w:r w:rsidRPr="009C4335">
        <w:rPr>
          <w:b/>
          <w:bCs/>
          <w:color w:val="000000"/>
          <w:sz w:val="26"/>
          <w:szCs w:val="26"/>
          <w:lang w:val="vi-VN"/>
        </w:rPr>
        <w:t>Chương V</w:t>
      </w:r>
    </w:p>
    <w:p w:rsidR="00E21978" w:rsidRDefault="000D1C27" w:rsidP="009C4335">
      <w:pPr>
        <w:pStyle w:val="NormalWeb"/>
        <w:shd w:val="clear" w:color="auto" w:fill="FFFFFF"/>
        <w:spacing w:before="0" w:beforeAutospacing="0" w:after="0" w:afterAutospacing="0"/>
        <w:jc w:val="center"/>
        <w:rPr>
          <w:b/>
          <w:bCs/>
          <w:color w:val="000000"/>
          <w:szCs w:val="28"/>
        </w:rPr>
      </w:pPr>
      <w:r>
        <w:rPr>
          <w:b/>
          <w:bCs/>
          <w:color w:val="000000"/>
          <w:szCs w:val="28"/>
        </w:rPr>
        <w:t>ĐIỀU KHOẢN THI HÀNH</w:t>
      </w:r>
    </w:p>
    <w:p w:rsidR="002269A0" w:rsidRDefault="002269A0" w:rsidP="009C4335">
      <w:pPr>
        <w:pStyle w:val="NormalWeb"/>
        <w:shd w:val="clear" w:color="auto" w:fill="FFFFFF"/>
        <w:spacing w:before="0" w:beforeAutospacing="0" w:after="0" w:afterAutospacing="0"/>
        <w:ind w:firstLine="720"/>
        <w:contextualSpacing/>
        <w:rPr>
          <w:b/>
          <w:bCs/>
          <w:color w:val="000000"/>
          <w:szCs w:val="28"/>
        </w:rPr>
      </w:pPr>
    </w:p>
    <w:p w:rsidR="000D1C27" w:rsidRPr="006728F2" w:rsidRDefault="000D1C27" w:rsidP="009C4335">
      <w:pPr>
        <w:pStyle w:val="NormalWeb"/>
        <w:shd w:val="clear" w:color="auto" w:fill="FFFFFF"/>
        <w:spacing w:before="120" w:beforeAutospacing="0" w:after="120" w:afterAutospacing="0"/>
        <w:ind w:firstLine="720"/>
        <w:rPr>
          <w:b/>
          <w:bCs/>
          <w:color w:val="000000"/>
          <w:szCs w:val="28"/>
        </w:rPr>
      </w:pPr>
      <w:r w:rsidRPr="006728F2">
        <w:rPr>
          <w:b/>
          <w:bCs/>
          <w:color w:val="000000"/>
          <w:szCs w:val="28"/>
        </w:rPr>
        <w:t>Điều 13. Hiệu lực thi hành</w:t>
      </w:r>
    </w:p>
    <w:p w:rsidR="000D1C27" w:rsidRPr="006728F2" w:rsidRDefault="000D1C27" w:rsidP="009C4335">
      <w:pPr>
        <w:pStyle w:val="NormalWeb"/>
        <w:shd w:val="clear" w:color="auto" w:fill="FFFFFF"/>
        <w:spacing w:before="120" w:beforeAutospacing="0" w:after="120" w:afterAutospacing="0"/>
        <w:ind w:firstLine="720"/>
        <w:rPr>
          <w:color w:val="000000"/>
          <w:szCs w:val="28"/>
        </w:rPr>
      </w:pPr>
      <w:r w:rsidRPr="006728F2">
        <w:rPr>
          <w:color w:val="000000"/>
          <w:szCs w:val="28"/>
        </w:rPr>
        <w:t xml:space="preserve">Thông tư này có hiệu lực từ ngày </w:t>
      </w:r>
      <w:r>
        <w:rPr>
          <w:color w:val="000000"/>
          <w:szCs w:val="28"/>
        </w:rPr>
        <w:t xml:space="preserve">   </w:t>
      </w:r>
      <w:r w:rsidRPr="006728F2">
        <w:rPr>
          <w:color w:val="000000"/>
          <w:szCs w:val="28"/>
        </w:rPr>
        <w:t xml:space="preserve"> tháng </w:t>
      </w:r>
      <w:r>
        <w:rPr>
          <w:color w:val="000000"/>
          <w:szCs w:val="28"/>
        </w:rPr>
        <w:t xml:space="preserve">   </w:t>
      </w:r>
      <w:r w:rsidRPr="006728F2">
        <w:rPr>
          <w:color w:val="000000"/>
          <w:szCs w:val="28"/>
        </w:rPr>
        <w:t xml:space="preserve"> năm 202</w:t>
      </w:r>
      <w:r w:rsidR="005A0D60">
        <w:rPr>
          <w:color w:val="000000"/>
          <w:szCs w:val="28"/>
        </w:rPr>
        <w:t>5</w:t>
      </w:r>
      <w:r w:rsidRPr="006728F2">
        <w:rPr>
          <w:color w:val="000000"/>
          <w:szCs w:val="28"/>
        </w:rPr>
        <w:t>.</w:t>
      </w:r>
    </w:p>
    <w:p w:rsidR="000D1C27" w:rsidRPr="006728F2" w:rsidRDefault="000D1C27" w:rsidP="009C4335">
      <w:pPr>
        <w:pStyle w:val="NormalWeb"/>
        <w:shd w:val="clear" w:color="auto" w:fill="FFFFFF"/>
        <w:spacing w:before="120" w:beforeAutospacing="0" w:after="120" w:afterAutospacing="0"/>
        <w:ind w:firstLine="720"/>
        <w:rPr>
          <w:b/>
          <w:bCs/>
          <w:color w:val="000000"/>
          <w:szCs w:val="28"/>
        </w:rPr>
      </w:pPr>
      <w:bookmarkStart w:id="18" w:name="dieu_15"/>
      <w:r w:rsidRPr="006728F2">
        <w:rPr>
          <w:b/>
          <w:bCs/>
          <w:color w:val="000000"/>
          <w:szCs w:val="28"/>
        </w:rPr>
        <w:t>Điều 14. Điều khoản tham chiếu</w:t>
      </w:r>
      <w:bookmarkEnd w:id="18"/>
    </w:p>
    <w:p w:rsidR="000D1C27" w:rsidRPr="006728F2" w:rsidRDefault="000D1C27" w:rsidP="009C4335">
      <w:pPr>
        <w:pStyle w:val="NormalWeb"/>
        <w:shd w:val="clear" w:color="auto" w:fill="FFFFFF"/>
        <w:spacing w:before="120" w:beforeAutospacing="0" w:after="120" w:afterAutospacing="0"/>
        <w:ind w:firstLine="720"/>
        <w:rPr>
          <w:color w:val="000000"/>
          <w:spacing w:val="-8"/>
          <w:szCs w:val="28"/>
        </w:rPr>
      </w:pPr>
      <w:r w:rsidRPr="006728F2">
        <w:rPr>
          <w:color w:val="000000"/>
          <w:spacing w:val="-8"/>
          <w:szCs w:val="28"/>
        </w:rPr>
        <w:t>Trường hợp các văn bản dẫn chiếu trong Thông tư này được thay thế hoặc sửa đổi, bổ sung thì áp dụng theo văn bản đã được thay thế hoặc sửa đổi, bổ sung đó.</w:t>
      </w:r>
    </w:p>
    <w:p w:rsidR="000D1C27" w:rsidRPr="006728F2" w:rsidRDefault="000D1C27" w:rsidP="009C4335">
      <w:pPr>
        <w:pStyle w:val="NormalWeb"/>
        <w:shd w:val="clear" w:color="auto" w:fill="FFFFFF"/>
        <w:spacing w:before="120" w:beforeAutospacing="0" w:after="120" w:afterAutospacing="0"/>
        <w:ind w:firstLine="720"/>
        <w:rPr>
          <w:b/>
          <w:bCs/>
          <w:color w:val="000000"/>
          <w:szCs w:val="28"/>
        </w:rPr>
      </w:pPr>
      <w:bookmarkStart w:id="19" w:name="dieu_16"/>
      <w:r w:rsidRPr="006728F2">
        <w:rPr>
          <w:b/>
          <w:bCs/>
          <w:color w:val="000000"/>
          <w:szCs w:val="28"/>
        </w:rPr>
        <w:t>Điều 15. Tổ chức thực hiện</w:t>
      </w:r>
      <w:bookmarkEnd w:id="19"/>
    </w:p>
    <w:p w:rsidR="000D1C27" w:rsidRPr="006728F2" w:rsidRDefault="000D1C27" w:rsidP="009C4335">
      <w:pPr>
        <w:pStyle w:val="NormalWeb"/>
        <w:shd w:val="clear" w:color="auto" w:fill="FFFFFF"/>
        <w:spacing w:before="120" w:beforeAutospacing="0" w:after="120" w:afterAutospacing="0"/>
        <w:ind w:firstLine="720"/>
        <w:rPr>
          <w:color w:val="000000"/>
          <w:szCs w:val="28"/>
        </w:rPr>
      </w:pPr>
      <w:r w:rsidRPr="006728F2">
        <w:rPr>
          <w:color w:val="000000"/>
          <w:szCs w:val="28"/>
        </w:rPr>
        <w:t xml:space="preserve">1. Cục </w:t>
      </w:r>
      <w:r>
        <w:rPr>
          <w:color w:val="000000"/>
          <w:szCs w:val="28"/>
        </w:rPr>
        <w:t>Bảo trợ xã hội</w:t>
      </w:r>
      <w:r w:rsidR="00CD66DA">
        <w:rPr>
          <w:color w:val="000000"/>
          <w:szCs w:val="28"/>
        </w:rPr>
        <w:t xml:space="preserve"> thuộc Bộ Y tế</w:t>
      </w:r>
      <w:r w:rsidRPr="006728F2">
        <w:rPr>
          <w:color w:val="000000"/>
          <w:szCs w:val="28"/>
        </w:rPr>
        <w:t xml:space="preserve"> chỉ đạo, hướng dẫn, kiểm tra, giám sát, đôn đốc việc triển khai, thực hiện Thông tư này. Cục </w:t>
      </w:r>
      <w:r w:rsidR="00DC3530">
        <w:rPr>
          <w:color w:val="000000"/>
          <w:szCs w:val="28"/>
        </w:rPr>
        <w:t>Bảo trợ xã hội</w:t>
      </w:r>
      <w:r w:rsidR="009C4335">
        <w:rPr>
          <w:color w:val="000000"/>
          <w:szCs w:val="28"/>
        </w:rPr>
        <w:t xml:space="preserve"> và các đơn vị liên quan thuộc</w:t>
      </w:r>
      <w:r w:rsidRPr="006728F2">
        <w:rPr>
          <w:color w:val="000000"/>
          <w:szCs w:val="28"/>
        </w:rPr>
        <w:t xml:space="preserve"> thuộc Bộ </w:t>
      </w:r>
      <w:r w:rsidR="001F1D94">
        <w:rPr>
          <w:color w:val="000000"/>
          <w:szCs w:val="28"/>
        </w:rPr>
        <w:t>Y tế</w:t>
      </w:r>
      <w:r w:rsidR="00DC3530" w:rsidRPr="00F07EDB">
        <w:rPr>
          <w:color w:val="000000"/>
          <w:szCs w:val="28"/>
        </w:rPr>
        <w:t xml:space="preserve"> </w:t>
      </w:r>
      <w:r w:rsidRPr="006728F2">
        <w:rPr>
          <w:color w:val="000000"/>
          <w:szCs w:val="28"/>
        </w:rPr>
        <w:t>có trách nhiệm phối hợp thực hiện công tác hướng dẫn thực hành thuộc lĩnh vực phụ trách.</w:t>
      </w:r>
    </w:p>
    <w:p w:rsidR="000D1C27" w:rsidRPr="006728F2" w:rsidRDefault="000D1C27" w:rsidP="009C4335">
      <w:pPr>
        <w:pStyle w:val="NormalWeb"/>
        <w:shd w:val="clear" w:color="auto" w:fill="FFFFFF"/>
        <w:spacing w:before="120" w:beforeAutospacing="0" w:after="120" w:afterAutospacing="0"/>
        <w:ind w:firstLine="720"/>
        <w:rPr>
          <w:color w:val="000000"/>
          <w:szCs w:val="28"/>
        </w:rPr>
      </w:pPr>
      <w:r w:rsidRPr="006728F2">
        <w:rPr>
          <w:color w:val="000000"/>
          <w:szCs w:val="28"/>
        </w:rPr>
        <w:lastRenderedPageBreak/>
        <w:t xml:space="preserve">2. Giám đốc Sở </w:t>
      </w:r>
      <w:r w:rsidR="001F1D94">
        <w:rPr>
          <w:color w:val="000000"/>
          <w:szCs w:val="28"/>
        </w:rPr>
        <w:t>Y tế</w:t>
      </w:r>
      <w:r w:rsidRPr="006728F2">
        <w:rPr>
          <w:color w:val="000000"/>
          <w:szCs w:val="28"/>
        </w:rPr>
        <w:t xml:space="preserve">, Thủ trưởng </w:t>
      </w:r>
      <w:r w:rsidR="002C5301">
        <w:rPr>
          <w:color w:val="000000"/>
          <w:szCs w:val="28"/>
        </w:rPr>
        <w:t xml:space="preserve">cơ sở </w:t>
      </w:r>
      <w:r w:rsidR="00F63AC6" w:rsidRPr="006728F2">
        <w:rPr>
          <w:color w:val="000000"/>
          <w:spacing w:val="-2"/>
          <w:szCs w:val="28"/>
          <w:lang w:val="sv-SE"/>
        </w:rPr>
        <w:t>thực hành</w:t>
      </w:r>
      <w:r w:rsidR="00F63AC6">
        <w:rPr>
          <w:color w:val="000000"/>
          <w:spacing w:val="-2"/>
          <w:szCs w:val="28"/>
          <w:lang w:val="sv-SE"/>
        </w:rPr>
        <w:t xml:space="preserve"> công tác xã hội</w:t>
      </w:r>
      <w:r w:rsidR="002C5301">
        <w:rPr>
          <w:color w:val="000000"/>
          <w:szCs w:val="28"/>
        </w:rPr>
        <w:t>, các cơ quan đơn vị liên quan</w:t>
      </w:r>
      <w:r w:rsidR="00DB43F6">
        <w:rPr>
          <w:color w:val="000000"/>
          <w:szCs w:val="28"/>
        </w:rPr>
        <w:t xml:space="preserve"> thuộc</w:t>
      </w:r>
      <w:r w:rsidR="001F1D94" w:rsidRPr="00F07EDB">
        <w:rPr>
          <w:color w:val="000000"/>
          <w:szCs w:val="28"/>
        </w:rPr>
        <w:t xml:space="preserve"> </w:t>
      </w:r>
      <w:r w:rsidRPr="006728F2">
        <w:rPr>
          <w:color w:val="000000"/>
          <w:szCs w:val="28"/>
        </w:rPr>
        <w:t>các Bộ, ngành chịu trách nhiệm tổ chức triển khai thực hiện Thông tư này trong phạm vi phụ trách.</w:t>
      </w:r>
    </w:p>
    <w:p w:rsidR="000D1C27" w:rsidRDefault="000D1C27" w:rsidP="009C4335">
      <w:pPr>
        <w:pStyle w:val="NormalWeb"/>
        <w:shd w:val="clear" w:color="auto" w:fill="FFFFFF"/>
        <w:spacing w:before="120" w:beforeAutospacing="0" w:after="120" w:afterAutospacing="0"/>
        <w:ind w:firstLine="720"/>
        <w:rPr>
          <w:color w:val="000000"/>
          <w:szCs w:val="28"/>
        </w:rPr>
      </w:pPr>
      <w:r w:rsidRPr="006728F2">
        <w:rPr>
          <w:color w:val="000000"/>
          <w:szCs w:val="28"/>
        </w:rPr>
        <w:t xml:space="preserve">Trong quá trình thực hiện Thông tư, nếu có khó khăn, vướng mắc, đề nghị các cơ quan, tổ chức, cá nhân báo cáo về </w:t>
      </w:r>
      <w:r w:rsidR="001F1D94">
        <w:rPr>
          <w:color w:val="000000"/>
          <w:szCs w:val="28"/>
        </w:rPr>
        <w:t>Bộ Y tế</w:t>
      </w:r>
      <w:r w:rsidR="00DC3530" w:rsidRPr="00DC3530">
        <w:rPr>
          <w:color w:val="000000"/>
          <w:szCs w:val="28"/>
        </w:rPr>
        <w:t xml:space="preserve"> </w:t>
      </w:r>
      <w:r w:rsidRPr="006728F2">
        <w:rPr>
          <w:color w:val="000000"/>
          <w:szCs w:val="28"/>
        </w:rPr>
        <w:t>(</w:t>
      </w:r>
      <w:r w:rsidR="00DC3530" w:rsidRPr="00F07EDB">
        <w:rPr>
          <w:color w:val="000000"/>
          <w:szCs w:val="28"/>
        </w:rPr>
        <w:t xml:space="preserve">Cục </w:t>
      </w:r>
      <w:r w:rsidR="00DC3530">
        <w:rPr>
          <w:color w:val="000000"/>
          <w:szCs w:val="28"/>
        </w:rPr>
        <w:t>Bảo trợ xã hội</w:t>
      </w:r>
      <w:r w:rsidRPr="006728F2">
        <w:rPr>
          <w:color w:val="000000"/>
          <w:szCs w:val="28"/>
        </w:rPr>
        <w:t>) để xem xét</w:t>
      </w:r>
      <w:r w:rsidR="001F1D94">
        <w:rPr>
          <w:color w:val="000000"/>
          <w:szCs w:val="28"/>
        </w:rPr>
        <w:t>,</w:t>
      </w:r>
      <w:r w:rsidRPr="006728F2">
        <w:rPr>
          <w:color w:val="000000"/>
          <w:szCs w:val="28"/>
        </w:rPr>
        <w:t xml:space="preserve"> giải quyết./.</w:t>
      </w:r>
    </w:p>
    <w:p w:rsidR="006A4360" w:rsidRPr="009C4335" w:rsidRDefault="006A4360" w:rsidP="009C4335">
      <w:pPr>
        <w:pStyle w:val="NormalWeb"/>
        <w:shd w:val="clear" w:color="auto" w:fill="FFFFFF"/>
        <w:spacing w:before="0" w:beforeAutospacing="0" w:after="0" w:afterAutospacing="0"/>
        <w:rPr>
          <w:color w:val="000000"/>
          <w:sz w:val="12"/>
          <w:szCs w:val="28"/>
        </w:rPr>
      </w:pPr>
    </w:p>
    <w:p w:rsidR="00B33D51" w:rsidRPr="00885824" w:rsidRDefault="00B33D51" w:rsidP="00885824">
      <w:pPr>
        <w:pStyle w:val="NormalWeb"/>
        <w:shd w:val="clear" w:color="auto" w:fill="FFFFFF"/>
        <w:spacing w:before="0" w:beforeAutospacing="0" w:after="0" w:afterAutospacing="0" w:line="264" w:lineRule="auto"/>
        <w:rPr>
          <w:color w:val="000000"/>
          <w:sz w:val="6"/>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10"/>
      </w:tblGrid>
      <w:tr w:rsidR="00B33D51" w:rsidTr="009C4335">
        <w:tc>
          <w:tcPr>
            <w:tcW w:w="4962" w:type="dxa"/>
          </w:tcPr>
          <w:p w:rsidR="00B33D51" w:rsidRPr="00885824" w:rsidRDefault="005D2368" w:rsidP="00B33D51">
            <w:pPr>
              <w:pStyle w:val="NormalWeb"/>
              <w:spacing w:before="0" w:beforeAutospacing="0" w:after="0" w:afterAutospacing="0" w:line="264" w:lineRule="auto"/>
              <w:rPr>
                <w:b/>
                <w:i/>
                <w:color w:val="000000"/>
                <w:sz w:val="24"/>
              </w:rPr>
            </w:pPr>
            <w:r w:rsidRPr="00885824">
              <w:rPr>
                <w:b/>
                <w:i/>
                <w:color w:val="000000"/>
                <w:sz w:val="24"/>
              </w:rPr>
              <w:t>Nơi nhận:</w:t>
            </w:r>
          </w:p>
          <w:p w:rsidR="007F422A" w:rsidRPr="00885824" w:rsidRDefault="00A878ED" w:rsidP="00885824">
            <w:pPr>
              <w:pStyle w:val="NormalWeb"/>
              <w:spacing w:before="0" w:beforeAutospacing="0" w:after="0" w:afterAutospacing="0"/>
              <w:rPr>
                <w:color w:val="000000"/>
                <w:sz w:val="22"/>
                <w:szCs w:val="22"/>
              </w:rPr>
            </w:pPr>
            <w:r w:rsidRPr="00885824">
              <w:rPr>
                <w:color w:val="000000"/>
                <w:sz w:val="22"/>
                <w:szCs w:val="22"/>
              </w:rPr>
              <w:t xml:space="preserve">- Thủ tướng Chính phủ; </w:t>
            </w:r>
          </w:p>
          <w:p w:rsidR="007F422A" w:rsidRPr="00885824" w:rsidRDefault="00A878ED" w:rsidP="00885824">
            <w:pPr>
              <w:pStyle w:val="NormalWeb"/>
              <w:spacing w:before="0" w:beforeAutospacing="0" w:after="0" w:afterAutospacing="0"/>
              <w:rPr>
                <w:color w:val="000000"/>
                <w:sz w:val="22"/>
                <w:szCs w:val="22"/>
              </w:rPr>
            </w:pPr>
            <w:r w:rsidRPr="00885824">
              <w:rPr>
                <w:color w:val="000000"/>
                <w:sz w:val="22"/>
                <w:szCs w:val="22"/>
              </w:rPr>
              <w:t xml:space="preserve">- Các Phó Thủ tướng Chính phủ; </w:t>
            </w:r>
          </w:p>
          <w:p w:rsidR="007F422A" w:rsidRPr="00885824" w:rsidRDefault="00A878ED" w:rsidP="00885824">
            <w:pPr>
              <w:pStyle w:val="NormalWeb"/>
              <w:spacing w:before="0" w:beforeAutospacing="0" w:after="0" w:afterAutospacing="0"/>
              <w:rPr>
                <w:color w:val="000000"/>
                <w:sz w:val="22"/>
                <w:szCs w:val="22"/>
              </w:rPr>
            </w:pPr>
            <w:r w:rsidRPr="00885824">
              <w:rPr>
                <w:color w:val="000000"/>
                <w:sz w:val="22"/>
                <w:szCs w:val="22"/>
              </w:rPr>
              <w:t xml:space="preserve">- Văn phòng Trung ương và các Ban của Đảng; </w:t>
            </w:r>
          </w:p>
          <w:p w:rsidR="007F422A" w:rsidRPr="00885824" w:rsidRDefault="00A878ED" w:rsidP="00885824">
            <w:pPr>
              <w:pStyle w:val="NormalWeb"/>
              <w:spacing w:before="0" w:beforeAutospacing="0" w:after="0" w:afterAutospacing="0"/>
              <w:rPr>
                <w:color w:val="000000"/>
                <w:sz w:val="22"/>
                <w:szCs w:val="22"/>
              </w:rPr>
            </w:pPr>
            <w:r w:rsidRPr="00885824">
              <w:rPr>
                <w:color w:val="000000"/>
                <w:sz w:val="22"/>
                <w:szCs w:val="22"/>
              </w:rPr>
              <w:t xml:space="preserve">- Văn phòng Chính phủ; </w:t>
            </w:r>
          </w:p>
          <w:p w:rsidR="007F422A" w:rsidRPr="00885824" w:rsidRDefault="00A878ED" w:rsidP="00885824">
            <w:pPr>
              <w:pStyle w:val="NormalWeb"/>
              <w:spacing w:before="0" w:beforeAutospacing="0" w:after="0" w:afterAutospacing="0"/>
              <w:rPr>
                <w:color w:val="000000"/>
                <w:sz w:val="22"/>
                <w:szCs w:val="22"/>
              </w:rPr>
            </w:pPr>
            <w:r w:rsidRPr="00885824">
              <w:rPr>
                <w:color w:val="000000"/>
                <w:sz w:val="22"/>
                <w:szCs w:val="22"/>
              </w:rPr>
              <w:t xml:space="preserve">- Các Bộ, cơ quan ngang Bộ, cơ quan thuộc Chính phủ; </w:t>
            </w:r>
          </w:p>
          <w:p w:rsidR="00424AF6" w:rsidRDefault="00A878ED" w:rsidP="00885824">
            <w:pPr>
              <w:pStyle w:val="NormalWeb"/>
              <w:spacing w:before="0" w:beforeAutospacing="0" w:after="0" w:afterAutospacing="0"/>
              <w:rPr>
                <w:color w:val="000000"/>
                <w:sz w:val="22"/>
                <w:szCs w:val="22"/>
              </w:rPr>
            </w:pPr>
            <w:r w:rsidRPr="00885824">
              <w:rPr>
                <w:color w:val="000000"/>
                <w:sz w:val="22"/>
                <w:szCs w:val="22"/>
              </w:rPr>
              <w:t xml:space="preserve">- Cơ quan Trung ương của các đoàn thể; </w:t>
            </w:r>
          </w:p>
          <w:p w:rsidR="007F422A" w:rsidRPr="00885824" w:rsidRDefault="00A878ED" w:rsidP="00885824">
            <w:pPr>
              <w:pStyle w:val="NormalWeb"/>
              <w:spacing w:before="0" w:beforeAutospacing="0" w:after="0" w:afterAutospacing="0"/>
              <w:rPr>
                <w:color w:val="000000"/>
                <w:sz w:val="22"/>
                <w:szCs w:val="22"/>
              </w:rPr>
            </w:pPr>
            <w:r w:rsidRPr="00885824">
              <w:rPr>
                <w:color w:val="000000"/>
                <w:sz w:val="22"/>
                <w:szCs w:val="22"/>
              </w:rPr>
              <w:t xml:space="preserve">- HĐND, UBND các tỉnh, thành phố trực thuộc TW; </w:t>
            </w:r>
          </w:p>
          <w:p w:rsidR="007F422A" w:rsidRPr="00885824" w:rsidRDefault="00A878ED" w:rsidP="00885824">
            <w:pPr>
              <w:pStyle w:val="NormalWeb"/>
              <w:spacing w:before="0" w:beforeAutospacing="0" w:after="0" w:afterAutospacing="0"/>
              <w:rPr>
                <w:color w:val="000000"/>
                <w:sz w:val="22"/>
                <w:szCs w:val="22"/>
              </w:rPr>
            </w:pPr>
            <w:r w:rsidRPr="00885824">
              <w:rPr>
                <w:color w:val="000000"/>
                <w:sz w:val="22"/>
                <w:szCs w:val="22"/>
              </w:rPr>
              <w:t xml:space="preserve">- Sở Nội vụ, Sở Y tế thuộc các tỉnh, thành phố trực thuộc Trung ương; </w:t>
            </w:r>
          </w:p>
          <w:p w:rsidR="007F422A" w:rsidRPr="00885824" w:rsidRDefault="00A878ED" w:rsidP="00885824">
            <w:pPr>
              <w:pStyle w:val="NormalWeb"/>
              <w:spacing w:before="0" w:beforeAutospacing="0" w:after="0" w:afterAutospacing="0"/>
              <w:rPr>
                <w:color w:val="000000"/>
                <w:sz w:val="22"/>
                <w:szCs w:val="22"/>
              </w:rPr>
            </w:pPr>
            <w:r w:rsidRPr="00885824">
              <w:rPr>
                <w:color w:val="000000"/>
                <w:sz w:val="22"/>
                <w:szCs w:val="22"/>
              </w:rPr>
              <w:t xml:space="preserve">- Cục Kiểm tra văn bản QPPL (Bộ Tư pháp); </w:t>
            </w:r>
          </w:p>
          <w:p w:rsidR="00424AF6" w:rsidRDefault="00A878ED" w:rsidP="00885824">
            <w:pPr>
              <w:pStyle w:val="NormalWeb"/>
              <w:spacing w:before="0" w:beforeAutospacing="0" w:after="0" w:afterAutospacing="0"/>
              <w:rPr>
                <w:color w:val="000000"/>
                <w:sz w:val="22"/>
                <w:szCs w:val="22"/>
              </w:rPr>
            </w:pPr>
            <w:r w:rsidRPr="00885824">
              <w:rPr>
                <w:color w:val="000000"/>
                <w:sz w:val="22"/>
                <w:szCs w:val="22"/>
              </w:rPr>
              <w:t xml:space="preserve">- Bộ trưởng và các Thứ trưởng Bộ Y tế; </w:t>
            </w:r>
          </w:p>
          <w:p w:rsidR="007F422A" w:rsidRPr="00885824" w:rsidRDefault="00A878ED" w:rsidP="00885824">
            <w:pPr>
              <w:pStyle w:val="NormalWeb"/>
              <w:spacing w:before="0" w:beforeAutospacing="0" w:after="0" w:afterAutospacing="0"/>
              <w:rPr>
                <w:color w:val="000000"/>
                <w:sz w:val="22"/>
                <w:szCs w:val="22"/>
              </w:rPr>
            </w:pPr>
            <w:r w:rsidRPr="00885824">
              <w:rPr>
                <w:color w:val="000000"/>
                <w:sz w:val="22"/>
                <w:szCs w:val="22"/>
              </w:rPr>
              <w:t xml:space="preserve">- Công báo, Cổng TTĐT Chính phủ; </w:t>
            </w:r>
          </w:p>
          <w:p w:rsidR="005D2368" w:rsidRDefault="00351ABE" w:rsidP="00885824">
            <w:pPr>
              <w:pStyle w:val="NormalWeb"/>
              <w:spacing w:before="0" w:beforeAutospacing="0" w:after="0" w:afterAutospacing="0"/>
              <w:rPr>
                <w:color w:val="000000"/>
                <w:szCs w:val="28"/>
              </w:rPr>
            </w:pPr>
            <w:r>
              <w:rPr>
                <w:color w:val="000000"/>
                <w:sz w:val="22"/>
                <w:szCs w:val="22"/>
              </w:rPr>
              <w:t>- Cổng TTĐT Bộ Y tế.</w:t>
            </w:r>
          </w:p>
        </w:tc>
        <w:tc>
          <w:tcPr>
            <w:tcW w:w="4110" w:type="dxa"/>
          </w:tcPr>
          <w:p w:rsidR="00B33D51" w:rsidRPr="00885824" w:rsidRDefault="007F422A" w:rsidP="00885824">
            <w:pPr>
              <w:pStyle w:val="NormalWeb"/>
              <w:spacing w:before="0" w:beforeAutospacing="0" w:after="0" w:afterAutospacing="0"/>
              <w:jc w:val="center"/>
              <w:rPr>
                <w:b/>
                <w:color w:val="000000"/>
                <w:szCs w:val="28"/>
              </w:rPr>
            </w:pPr>
            <w:r w:rsidRPr="00885824">
              <w:rPr>
                <w:b/>
                <w:color w:val="000000"/>
                <w:szCs w:val="28"/>
              </w:rPr>
              <w:t>KT. BỘ TRƯỞNG</w:t>
            </w:r>
          </w:p>
          <w:p w:rsidR="007F422A" w:rsidRPr="00885824" w:rsidRDefault="007F422A" w:rsidP="00885824">
            <w:pPr>
              <w:pStyle w:val="NormalWeb"/>
              <w:spacing w:before="0" w:beforeAutospacing="0" w:after="0" w:afterAutospacing="0"/>
              <w:jc w:val="center"/>
              <w:rPr>
                <w:b/>
                <w:color w:val="000000"/>
                <w:szCs w:val="28"/>
              </w:rPr>
            </w:pPr>
            <w:r w:rsidRPr="00885824">
              <w:rPr>
                <w:b/>
                <w:color w:val="000000"/>
                <w:szCs w:val="28"/>
              </w:rPr>
              <w:t>THỨ TRƯỞNG</w:t>
            </w:r>
          </w:p>
          <w:p w:rsidR="007F422A" w:rsidRPr="00885824" w:rsidRDefault="007F422A" w:rsidP="00885824">
            <w:pPr>
              <w:pStyle w:val="NormalWeb"/>
              <w:spacing w:before="0" w:beforeAutospacing="0" w:after="0" w:afterAutospacing="0"/>
              <w:jc w:val="center"/>
              <w:rPr>
                <w:b/>
                <w:color w:val="000000"/>
                <w:szCs w:val="28"/>
              </w:rPr>
            </w:pPr>
          </w:p>
          <w:p w:rsidR="007F422A" w:rsidRPr="00885824" w:rsidRDefault="007F422A" w:rsidP="00885824">
            <w:pPr>
              <w:pStyle w:val="NormalWeb"/>
              <w:spacing w:before="0" w:beforeAutospacing="0" w:after="0" w:afterAutospacing="0"/>
              <w:jc w:val="center"/>
              <w:rPr>
                <w:b/>
                <w:color w:val="000000"/>
                <w:szCs w:val="28"/>
              </w:rPr>
            </w:pPr>
          </w:p>
          <w:p w:rsidR="007F422A" w:rsidRPr="00885824" w:rsidRDefault="007F422A" w:rsidP="00885824">
            <w:pPr>
              <w:pStyle w:val="NormalWeb"/>
              <w:spacing w:before="0" w:beforeAutospacing="0" w:after="0" w:afterAutospacing="0"/>
              <w:jc w:val="center"/>
              <w:rPr>
                <w:b/>
                <w:color w:val="000000"/>
                <w:szCs w:val="28"/>
              </w:rPr>
            </w:pPr>
          </w:p>
          <w:p w:rsidR="007F422A" w:rsidRPr="00885824" w:rsidRDefault="007F422A" w:rsidP="00885824">
            <w:pPr>
              <w:pStyle w:val="NormalWeb"/>
              <w:spacing w:before="0" w:beforeAutospacing="0" w:after="0" w:afterAutospacing="0"/>
              <w:jc w:val="center"/>
              <w:rPr>
                <w:b/>
                <w:color w:val="000000"/>
                <w:szCs w:val="28"/>
              </w:rPr>
            </w:pPr>
          </w:p>
          <w:p w:rsidR="007F422A" w:rsidRPr="00885824" w:rsidRDefault="007F422A" w:rsidP="00885824">
            <w:pPr>
              <w:pStyle w:val="NormalWeb"/>
              <w:spacing w:before="0" w:beforeAutospacing="0" w:after="0" w:afterAutospacing="0"/>
              <w:jc w:val="center"/>
              <w:rPr>
                <w:b/>
                <w:color w:val="000000"/>
                <w:szCs w:val="28"/>
              </w:rPr>
            </w:pPr>
          </w:p>
          <w:p w:rsidR="007F422A" w:rsidRPr="00885824" w:rsidRDefault="007F422A" w:rsidP="00885824">
            <w:pPr>
              <w:pStyle w:val="NormalWeb"/>
              <w:spacing w:before="0" w:beforeAutospacing="0" w:after="0" w:afterAutospacing="0"/>
              <w:jc w:val="center"/>
              <w:rPr>
                <w:b/>
                <w:color w:val="000000"/>
                <w:szCs w:val="28"/>
              </w:rPr>
            </w:pPr>
            <w:r w:rsidRPr="00885824">
              <w:rPr>
                <w:b/>
                <w:color w:val="000000"/>
                <w:szCs w:val="28"/>
              </w:rPr>
              <w:t>Nguyễn Thị Liên Hương</w:t>
            </w:r>
          </w:p>
        </w:tc>
      </w:tr>
      <w:bookmarkEnd w:id="17"/>
    </w:tbl>
    <w:p w:rsidR="00CB56FD" w:rsidRDefault="00665F87" w:rsidP="00885824">
      <w:pPr>
        <w:shd w:val="clear" w:color="auto" w:fill="FFFFFF"/>
        <w:spacing w:before="60" w:after="60"/>
        <w:jc w:val="center"/>
        <w:rPr>
          <w:b/>
          <w:color w:val="000000"/>
          <w:szCs w:val="28"/>
        </w:rPr>
      </w:pPr>
      <w:r>
        <w:rPr>
          <w:color w:val="000000"/>
        </w:rPr>
        <w:br w:type="page"/>
      </w:r>
      <w:r w:rsidRPr="00885824">
        <w:rPr>
          <w:b/>
          <w:color w:val="000000"/>
          <w:szCs w:val="28"/>
        </w:rPr>
        <w:lastRenderedPageBreak/>
        <w:t>Phụ lục 01</w:t>
      </w:r>
    </w:p>
    <w:p w:rsidR="00665F87" w:rsidRDefault="0019197A" w:rsidP="00885824">
      <w:pPr>
        <w:shd w:val="clear" w:color="auto" w:fill="FFFFFF"/>
        <w:spacing w:before="60" w:after="60"/>
        <w:jc w:val="center"/>
        <w:rPr>
          <w:b/>
          <w:color w:val="000000"/>
          <w:szCs w:val="28"/>
        </w:rPr>
      </w:pPr>
      <w:r>
        <w:rPr>
          <w:b/>
          <w:color w:val="000000"/>
          <w:szCs w:val="28"/>
        </w:rPr>
        <w:t xml:space="preserve">KHUNG </w:t>
      </w:r>
      <w:r w:rsidR="008F3501">
        <w:rPr>
          <w:b/>
          <w:color w:val="000000"/>
          <w:szCs w:val="28"/>
        </w:rPr>
        <w:t>CHUẨN NĂNG LỰC NGHỀ NGHIỆP CÔNG TÁC XÃ HỘI</w:t>
      </w:r>
    </w:p>
    <w:p w:rsidR="00735B04" w:rsidRDefault="00735B04" w:rsidP="00885824">
      <w:pPr>
        <w:shd w:val="clear" w:color="auto" w:fill="FFFFFF"/>
        <w:spacing w:before="60" w:after="60" w:line="234" w:lineRule="atLeast"/>
        <w:jc w:val="center"/>
        <w:rPr>
          <w:i/>
          <w:color w:val="000000"/>
          <w:sz w:val="26"/>
          <w:szCs w:val="26"/>
        </w:rPr>
      </w:pPr>
      <w:r w:rsidRPr="00885824">
        <w:rPr>
          <w:i/>
          <w:color w:val="000000"/>
          <w:sz w:val="26"/>
          <w:szCs w:val="26"/>
        </w:rPr>
        <w:t xml:space="preserve">(Ban hành kèm theo Thông tư số      /2025/TT-BYT ngày     /       /2025 </w:t>
      </w:r>
    </w:p>
    <w:p w:rsidR="00735B04" w:rsidRDefault="00735B04" w:rsidP="00885824">
      <w:pPr>
        <w:shd w:val="clear" w:color="auto" w:fill="FFFFFF"/>
        <w:spacing w:before="60" w:after="60" w:line="234" w:lineRule="atLeast"/>
        <w:jc w:val="center"/>
        <w:rPr>
          <w:i/>
          <w:color w:val="000000"/>
          <w:sz w:val="26"/>
          <w:szCs w:val="26"/>
        </w:rPr>
      </w:pPr>
      <w:r w:rsidRPr="00885824">
        <w:rPr>
          <w:i/>
          <w:color w:val="000000"/>
          <w:sz w:val="26"/>
          <w:szCs w:val="26"/>
        </w:rPr>
        <w:t>của Bộ trưởng Bộ Y tế)</w:t>
      </w:r>
    </w:p>
    <w:p w:rsidR="0019197A" w:rsidRPr="00885824" w:rsidRDefault="0019197A" w:rsidP="00885824">
      <w:pPr>
        <w:shd w:val="clear" w:color="auto" w:fill="FFFFFF"/>
        <w:spacing w:before="60" w:after="60" w:line="234" w:lineRule="atLeast"/>
        <w:rPr>
          <w:color w:val="000000"/>
          <w:sz w:val="12"/>
          <w:szCs w:val="26"/>
        </w:rPr>
      </w:pPr>
    </w:p>
    <w:tbl>
      <w:tblPr>
        <w:tblStyle w:val="TableGrid"/>
        <w:tblW w:w="0" w:type="auto"/>
        <w:tblLook w:val="04A0" w:firstRow="1" w:lastRow="0" w:firstColumn="1" w:lastColumn="0" w:noHBand="0" w:noVBand="1"/>
      </w:tblPr>
      <w:tblGrid>
        <w:gridCol w:w="746"/>
        <w:gridCol w:w="8316"/>
      </w:tblGrid>
      <w:tr w:rsidR="0019197A" w:rsidTr="00885824">
        <w:tc>
          <w:tcPr>
            <w:tcW w:w="746" w:type="dxa"/>
          </w:tcPr>
          <w:p w:rsidR="0019197A" w:rsidRPr="00885824" w:rsidRDefault="0019197A" w:rsidP="00885824">
            <w:pPr>
              <w:spacing w:before="120" w:after="120"/>
              <w:jc w:val="center"/>
              <w:rPr>
                <w:b/>
              </w:rPr>
            </w:pPr>
            <w:r w:rsidRPr="00885824">
              <w:rPr>
                <w:b/>
              </w:rPr>
              <w:t>STT</w:t>
            </w:r>
          </w:p>
        </w:tc>
        <w:tc>
          <w:tcPr>
            <w:tcW w:w="8542" w:type="dxa"/>
          </w:tcPr>
          <w:p w:rsidR="0019197A" w:rsidRPr="00885824" w:rsidRDefault="0019197A" w:rsidP="00885824">
            <w:pPr>
              <w:spacing w:before="120" w:after="120"/>
              <w:jc w:val="center"/>
              <w:rPr>
                <w:b/>
              </w:rPr>
            </w:pPr>
            <w:r w:rsidRPr="00885824">
              <w:rPr>
                <w:b/>
              </w:rPr>
              <w:t>TIÊU CHUẨN VÀ TIÊU CHÍ</w:t>
            </w:r>
          </w:p>
        </w:tc>
      </w:tr>
      <w:tr w:rsidR="0019197A" w:rsidTr="00885824">
        <w:tc>
          <w:tcPr>
            <w:tcW w:w="746" w:type="dxa"/>
          </w:tcPr>
          <w:p w:rsidR="0019197A" w:rsidRPr="00DC61CC" w:rsidRDefault="00DC61CC" w:rsidP="00885824">
            <w:pPr>
              <w:spacing w:before="120" w:after="120"/>
              <w:jc w:val="center"/>
            </w:pPr>
            <w:r w:rsidRPr="00DC61CC">
              <w:t>1.</w:t>
            </w:r>
          </w:p>
        </w:tc>
        <w:tc>
          <w:tcPr>
            <w:tcW w:w="8542" w:type="dxa"/>
          </w:tcPr>
          <w:p w:rsidR="0019197A" w:rsidRPr="00885824" w:rsidRDefault="00227593" w:rsidP="00885824">
            <w:pPr>
              <w:spacing w:before="120" w:after="120"/>
              <w:rPr>
                <w:b/>
              </w:rPr>
            </w:pPr>
            <w:r w:rsidRPr="00885824">
              <w:rPr>
                <w:b/>
              </w:rPr>
              <w:t>Tiêu chuẩn 1. Đạo đức</w:t>
            </w:r>
            <w:r w:rsidR="00DC61CC">
              <w:rPr>
                <w:b/>
              </w:rPr>
              <w:t xml:space="preserve"> nghề nghiệp công tác xã hội</w:t>
            </w:r>
          </w:p>
        </w:tc>
      </w:tr>
      <w:tr w:rsidR="0019197A" w:rsidTr="00885824">
        <w:tc>
          <w:tcPr>
            <w:tcW w:w="746" w:type="dxa"/>
          </w:tcPr>
          <w:p w:rsidR="0019197A" w:rsidRPr="009C4335" w:rsidRDefault="0019197A" w:rsidP="00885824">
            <w:pPr>
              <w:spacing w:before="120" w:after="120"/>
              <w:jc w:val="center"/>
            </w:pPr>
          </w:p>
        </w:tc>
        <w:tc>
          <w:tcPr>
            <w:tcW w:w="8542" w:type="dxa"/>
          </w:tcPr>
          <w:p w:rsidR="0019197A" w:rsidRDefault="00227593" w:rsidP="00885824">
            <w:pPr>
              <w:spacing w:before="120" w:after="120"/>
            </w:pPr>
            <w:r w:rsidRPr="00885824">
              <w:rPr>
                <w:b/>
              </w:rPr>
              <w:t>Tiêu chí 1.</w:t>
            </w:r>
            <w:r>
              <w:t xml:space="preserve"> </w:t>
            </w:r>
            <w:r w:rsidR="00093A91">
              <w:t>Nắm vững</w:t>
            </w:r>
            <w:r w:rsidRPr="00885824">
              <w:t xml:space="preserve"> </w:t>
            </w:r>
            <w:bookmarkStart w:id="20" w:name="dieu_3"/>
            <w:r w:rsidRPr="00885824">
              <w:t>các nguyên tắc cơ bản của công tác xã hội</w:t>
            </w:r>
            <w:bookmarkEnd w:id="20"/>
            <w:r w:rsidR="00266ED4">
              <w:t>.</w:t>
            </w:r>
          </w:p>
        </w:tc>
      </w:tr>
      <w:tr w:rsidR="0019197A" w:rsidTr="00885824">
        <w:tc>
          <w:tcPr>
            <w:tcW w:w="746" w:type="dxa"/>
          </w:tcPr>
          <w:p w:rsidR="0019197A" w:rsidRPr="009C4335" w:rsidRDefault="0019197A" w:rsidP="00885824">
            <w:pPr>
              <w:spacing w:before="120" w:after="120"/>
              <w:jc w:val="center"/>
            </w:pPr>
          </w:p>
        </w:tc>
        <w:tc>
          <w:tcPr>
            <w:tcW w:w="8542" w:type="dxa"/>
          </w:tcPr>
          <w:p w:rsidR="0019197A" w:rsidRDefault="00B75BA8" w:rsidP="00885824">
            <w:pPr>
              <w:spacing w:before="120" w:after="120"/>
            </w:pPr>
            <w:r w:rsidRPr="00885824">
              <w:rPr>
                <w:b/>
              </w:rPr>
              <w:t>Tiêu chí 2.</w:t>
            </w:r>
            <w:r>
              <w:t xml:space="preserve"> </w:t>
            </w:r>
            <w:r w:rsidR="00093A91">
              <w:t>Nắm vững</w:t>
            </w:r>
            <w:r>
              <w:t xml:space="preserve"> các </w:t>
            </w:r>
            <w:r w:rsidRPr="00B33D51">
              <w:t>y</w:t>
            </w:r>
            <w:r w:rsidRPr="00885824">
              <w:t>êu cầu về phẩm chất đạo đức nghề nghiệp</w:t>
            </w:r>
            <w:r w:rsidR="00266ED4">
              <w:t>.</w:t>
            </w:r>
          </w:p>
        </w:tc>
      </w:tr>
      <w:tr w:rsidR="0019197A" w:rsidTr="00885824">
        <w:tc>
          <w:tcPr>
            <w:tcW w:w="746" w:type="dxa"/>
          </w:tcPr>
          <w:p w:rsidR="0019197A" w:rsidRPr="009C4335" w:rsidRDefault="0019197A" w:rsidP="00885824">
            <w:pPr>
              <w:spacing w:before="120" w:after="120"/>
              <w:jc w:val="center"/>
            </w:pPr>
          </w:p>
        </w:tc>
        <w:tc>
          <w:tcPr>
            <w:tcW w:w="8542" w:type="dxa"/>
          </w:tcPr>
          <w:p w:rsidR="0019197A" w:rsidRDefault="00B75BA8" w:rsidP="00885824">
            <w:pPr>
              <w:spacing w:before="120" w:after="120"/>
            </w:pPr>
            <w:r w:rsidRPr="00885824">
              <w:rPr>
                <w:b/>
              </w:rPr>
              <w:t>Tiêu chí 3.</w:t>
            </w:r>
            <w:r>
              <w:t xml:space="preserve"> </w:t>
            </w:r>
            <w:r w:rsidR="00093A91">
              <w:t>Nắm vững</w:t>
            </w:r>
            <w:r>
              <w:t xml:space="preserve"> </w:t>
            </w:r>
            <w:bookmarkStart w:id="21" w:name="dieu_5"/>
            <w:r w:rsidRPr="00885824">
              <w:t>kỷ luật nghề nghiệp</w:t>
            </w:r>
            <w:bookmarkEnd w:id="21"/>
            <w:r w:rsidR="00266ED4">
              <w:t>.</w:t>
            </w:r>
          </w:p>
        </w:tc>
      </w:tr>
      <w:tr w:rsidR="0019197A" w:rsidTr="00885824">
        <w:tc>
          <w:tcPr>
            <w:tcW w:w="746" w:type="dxa"/>
          </w:tcPr>
          <w:p w:rsidR="0019197A" w:rsidRPr="009C4335" w:rsidRDefault="00DC61CC" w:rsidP="00885824">
            <w:pPr>
              <w:spacing w:before="120" w:after="120"/>
              <w:jc w:val="center"/>
            </w:pPr>
            <w:r w:rsidRPr="009C4335">
              <w:t>2.</w:t>
            </w:r>
          </w:p>
        </w:tc>
        <w:tc>
          <w:tcPr>
            <w:tcW w:w="8542" w:type="dxa"/>
          </w:tcPr>
          <w:p w:rsidR="0019197A" w:rsidRPr="00885824" w:rsidRDefault="00606982" w:rsidP="00885824">
            <w:pPr>
              <w:spacing w:before="120" w:after="120"/>
              <w:rPr>
                <w:b/>
              </w:rPr>
            </w:pPr>
            <w:r w:rsidRPr="00885824">
              <w:rPr>
                <w:b/>
              </w:rPr>
              <w:t>Tiêu chuẩn 2. Năng lực, trình độ chuyên môn</w:t>
            </w:r>
            <w:r w:rsidR="00DC61CC">
              <w:rPr>
                <w:b/>
              </w:rPr>
              <w:t xml:space="preserve"> về công tác xã hội</w:t>
            </w:r>
          </w:p>
        </w:tc>
      </w:tr>
      <w:tr w:rsidR="0019197A" w:rsidTr="00885824">
        <w:tc>
          <w:tcPr>
            <w:tcW w:w="746" w:type="dxa"/>
          </w:tcPr>
          <w:p w:rsidR="0019197A" w:rsidRPr="00885824" w:rsidRDefault="0019197A" w:rsidP="00885824">
            <w:pPr>
              <w:spacing w:before="120" w:after="120"/>
              <w:jc w:val="center"/>
              <w:rPr>
                <w:b/>
              </w:rPr>
            </w:pPr>
          </w:p>
        </w:tc>
        <w:tc>
          <w:tcPr>
            <w:tcW w:w="8542" w:type="dxa"/>
          </w:tcPr>
          <w:p w:rsidR="0019197A" w:rsidRDefault="00870CC9" w:rsidP="00885824">
            <w:pPr>
              <w:spacing w:before="120" w:after="120"/>
            </w:pPr>
            <w:r w:rsidRPr="00885824">
              <w:rPr>
                <w:b/>
              </w:rPr>
              <w:t>Tiêu chí 1.</w:t>
            </w:r>
            <w:r>
              <w:t xml:space="preserve"> </w:t>
            </w:r>
            <w:r w:rsidR="001A6284" w:rsidRPr="00885824">
              <w:t xml:space="preserve">Có khả năng độc lập, thực hiện thành thạo các kỹ năng, nghiệp vụ công tác xã hội </w:t>
            </w:r>
            <w:r w:rsidR="00B8643D" w:rsidRPr="00885824">
              <w:t>trong phạm vi nội dung thực hành</w:t>
            </w:r>
            <w:r w:rsidR="00266ED4">
              <w:t>.</w:t>
            </w:r>
          </w:p>
        </w:tc>
      </w:tr>
      <w:tr w:rsidR="0019197A" w:rsidTr="00885824">
        <w:tc>
          <w:tcPr>
            <w:tcW w:w="746" w:type="dxa"/>
          </w:tcPr>
          <w:p w:rsidR="0019197A" w:rsidRPr="00885824" w:rsidRDefault="0019197A" w:rsidP="00885824">
            <w:pPr>
              <w:spacing w:before="120" w:after="120"/>
              <w:jc w:val="center"/>
              <w:rPr>
                <w:b/>
              </w:rPr>
            </w:pPr>
          </w:p>
        </w:tc>
        <w:tc>
          <w:tcPr>
            <w:tcW w:w="8542" w:type="dxa"/>
          </w:tcPr>
          <w:p w:rsidR="0019197A" w:rsidRDefault="00B8643D" w:rsidP="00885824">
            <w:pPr>
              <w:spacing w:before="120" w:after="120"/>
            </w:pPr>
            <w:r w:rsidRPr="00885824">
              <w:rPr>
                <w:b/>
              </w:rPr>
              <w:t>Tiêu chí 2.</w:t>
            </w:r>
            <w:r>
              <w:t xml:space="preserve"> </w:t>
            </w:r>
            <w:r w:rsidRPr="00885824">
              <w:t>Có khả năng nắm bắt các lý thuyết và phương pháp thực hành trong quá trình thực hiện nhiệm vụ về công tác xã hội phù hợp</w:t>
            </w:r>
            <w:r w:rsidR="00266ED4" w:rsidRPr="00B33D51">
              <w:t>.</w:t>
            </w:r>
          </w:p>
        </w:tc>
      </w:tr>
      <w:tr w:rsidR="00606982" w:rsidTr="00885824">
        <w:tc>
          <w:tcPr>
            <w:tcW w:w="746" w:type="dxa"/>
          </w:tcPr>
          <w:p w:rsidR="00606982" w:rsidRPr="00885824" w:rsidRDefault="00606982" w:rsidP="00885824">
            <w:pPr>
              <w:spacing w:before="120" w:after="120"/>
              <w:jc w:val="center"/>
              <w:rPr>
                <w:b/>
              </w:rPr>
            </w:pPr>
          </w:p>
        </w:tc>
        <w:tc>
          <w:tcPr>
            <w:tcW w:w="8542" w:type="dxa"/>
          </w:tcPr>
          <w:p w:rsidR="00606982" w:rsidRDefault="00266ED4">
            <w:pPr>
              <w:spacing w:before="120" w:after="120"/>
            </w:pPr>
            <w:r w:rsidRPr="00885824">
              <w:rPr>
                <w:b/>
              </w:rPr>
              <w:t>Tiêu chí 3.</w:t>
            </w:r>
            <w:r>
              <w:t xml:space="preserve"> </w:t>
            </w:r>
            <w:r w:rsidRPr="00D52216">
              <w:t>Có kỹ năng sử dụng công nghệ thông tin cơ bản, sử dụng được ngoại ngữ hoặc tiếng dân tộc thiểu số</w:t>
            </w:r>
            <w:r w:rsidR="00D436A9">
              <w:t>.</w:t>
            </w:r>
          </w:p>
        </w:tc>
      </w:tr>
      <w:tr w:rsidR="00606982" w:rsidTr="00885824">
        <w:tc>
          <w:tcPr>
            <w:tcW w:w="746" w:type="dxa"/>
          </w:tcPr>
          <w:p w:rsidR="00606982" w:rsidRPr="00885824" w:rsidRDefault="00606982" w:rsidP="00885824">
            <w:pPr>
              <w:spacing w:before="120" w:after="120"/>
              <w:jc w:val="center"/>
              <w:rPr>
                <w:b/>
              </w:rPr>
            </w:pPr>
          </w:p>
        </w:tc>
        <w:tc>
          <w:tcPr>
            <w:tcW w:w="8542" w:type="dxa"/>
          </w:tcPr>
          <w:p w:rsidR="00606982" w:rsidRDefault="00353C7C">
            <w:pPr>
              <w:spacing w:before="120" w:after="120"/>
            </w:pPr>
            <w:r w:rsidRPr="00885824">
              <w:rPr>
                <w:b/>
              </w:rPr>
              <w:t>Tiêu chí 4.</w:t>
            </w:r>
            <w:r>
              <w:t xml:space="preserve"> </w:t>
            </w:r>
            <w:r w:rsidRPr="00885824">
              <w:t>Có khả năng chủ trì, phối hợp với các tổ chức, cá nhân trong quá trình thực hiện nhiệm vụ về công tác xã hội</w:t>
            </w:r>
            <w:r w:rsidR="00D436A9">
              <w:t>.</w:t>
            </w:r>
          </w:p>
        </w:tc>
      </w:tr>
      <w:tr w:rsidR="00606982" w:rsidTr="00885824">
        <w:tc>
          <w:tcPr>
            <w:tcW w:w="746" w:type="dxa"/>
          </w:tcPr>
          <w:p w:rsidR="00606982" w:rsidRPr="00885824" w:rsidRDefault="00606982" w:rsidP="00885824">
            <w:pPr>
              <w:spacing w:before="120" w:after="120"/>
              <w:jc w:val="center"/>
              <w:rPr>
                <w:b/>
              </w:rPr>
            </w:pPr>
          </w:p>
        </w:tc>
        <w:tc>
          <w:tcPr>
            <w:tcW w:w="8542" w:type="dxa"/>
          </w:tcPr>
          <w:p w:rsidR="00606982" w:rsidRDefault="004557F6" w:rsidP="00885824">
            <w:pPr>
              <w:spacing w:before="120" w:after="120"/>
            </w:pPr>
            <w:r w:rsidRPr="00885824">
              <w:rPr>
                <w:b/>
              </w:rPr>
              <w:t>Tiêu chí 5.</w:t>
            </w:r>
            <w:r>
              <w:t xml:space="preserve"> </w:t>
            </w:r>
            <w:r w:rsidRPr="00885824">
              <w:t>Có khả năng hướng dẫn nghiệp vụ, phổ biến kinh nghiệm và tham gia nghiên cứu khoa học trong lĩnh vực công tác xã hội; Nhận biết nhu cầu trợ giúp của đối tượng và xác định các biện pháp giải quyết</w:t>
            </w:r>
            <w:r w:rsidR="00CD2379">
              <w:t>.</w:t>
            </w:r>
          </w:p>
        </w:tc>
      </w:tr>
      <w:tr w:rsidR="00606982" w:rsidTr="00885824">
        <w:tc>
          <w:tcPr>
            <w:tcW w:w="746" w:type="dxa"/>
          </w:tcPr>
          <w:p w:rsidR="00606982" w:rsidRPr="00885824" w:rsidRDefault="00606982" w:rsidP="00885824">
            <w:pPr>
              <w:spacing w:before="120" w:after="120"/>
              <w:jc w:val="center"/>
              <w:rPr>
                <w:b/>
              </w:rPr>
            </w:pPr>
          </w:p>
        </w:tc>
        <w:tc>
          <w:tcPr>
            <w:tcW w:w="8542" w:type="dxa"/>
          </w:tcPr>
          <w:p w:rsidR="00606982" w:rsidRPr="00B33D51" w:rsidRDefault="001B6164" w:rsidP="00885824">
            <w:pPr>
              <w:spacing w:before="120" w:after="120"/>
            </w:pPr>
            <w:r w:rsidRPr="00885824">
              <w:rPr>
                <w:b/>
              </w:rPr>
              <w:t>Tiêu chí 6.</w:t>
            </w:r>
            <w:r w:rsidRPr="00B33D51">
              <w:t xml:space="preserve"> </w:t>
            </w:r>
            <w:r w:rsidR="00AA47D1">
              <w:t xml:space="preserve">Có khả năng </w:t>
            </w:r>
            <w:r w:rsidR="00AA47D1">
              <w:rPr>
                <w:color w:val="000000"/>
                <w:szCs w:val="28"/>
              </w:rPr>
              <w:t>t</w:t>
            </w:r>
            <w:r w:rsidRPr="00B33D51">
              <w:rPr>
                <w:color w:val="000000"/>
                <w:szCs w:val="28"/>
              </w:rPr>
              <w:t>hực hi</w:t>
            </w:r>
            <w:r w:rsidRPr="001B6164">
              <w:rPr>
                <w:color w:val="000000"/>
                <w:szCs w:val="28"/>
              </w:rPr>
              <w:t xml:space="preserve">ện các hoạt động chuyên môn phòng ngừa, can thiệp, trị liệu, chăm sóc, phục hồi hỗ trợ phát triển, tư vấn, tham vấn, hỗ trợ tâm lý </w:t>
            </w:r>
            <w:r w:rsidRPr="00885824">
              <w:rPr>
                <w:color w:val="000000"/>
                <w:szCs w:val="28"/>
              </w:rPr>
              <w:t>và các hoạt động công tác xã hội khác</w:t>
            </w:r>
            <w:r>
              <w:rPr>
                <w:color w:val="000000"/>
                <w:szCs w:val="28"/>
              </w:rPr>
              <w:t xml:space="preserve"> trong phạm vi nội dung thực hành.</w:t>
            </w:r>
          </w:p>
        </w:tc>
      </w:tr>
      <w:tr w:rsidR="00606982" w:rsidTr="00885824">
        <w:tc>
          <w:tcPr>
            <w:tcW w:w="746" w:type="dxa"/>
          </w:tcPr>
          <w:p w:rsidR="00606982" w:rsidRPr="009C4335" w:rsidRDefault="00DC61CC" w:rsidP="009C4335">
            <w:pPr>
              <w:spacing w:before="120" w:after="120"/>
              <w:jc w:val="center"/>
            </w:pPr>
            <w:r w:rsidRPr="009C4335">
              <w:t>3.</w:t>
            </w:r>
          </w:p>
        </w:tc>
        <w:tc>
          <w:tcPr>
            <w:tcW w:w="8542" w:type="dxa"/>
          </w:tcPr>
          <w:p w:rsidR="00606982" w:rsidRPr="00885824" w:rsidRDefault="0061763A" w:rsidP="00885824">
            <w:pPr>
              <w:spacing w:before="120" w:after="120"/>
              <w:rPr>
                <w:b/>
              </w:rPr>
            </w:pPr>
            <w:r w:rsidRPr="00885824">
              <w:rPr>
                <w:b/>
              </w:rPr>
              <w:t>Tiêu chuẩn 3. Kỹ năng thực hành</w:t>
            </w:r>
            <w:r w:rsidR="00DC61CC">
              <w:rPr>
                <w:b/>
              </w:rPr>
              <w:t xml:space="preserve"> về công tác xã hội</w:t>
            </w:r>
          </w:p>
        </w:tc>
      </w:tr>
      <w:tr w:rsidR="00606982" w:rsidTr="00885824">
        <w:tc>
          <w:tcPr>
            <w:tcW w:w="746" w:type="dxa"/>
          </w:tcPr>
          <w:p w:rsidR="00606982" w:rsidRPr="00885824" w:rsidRDefault="00606982" w:rsidP="00885824">
            <w:pPr>
              <w:spacing w:before="120" w:after="120"/>
              <w:jc w:val="center"/>
              <w:rPr>
                <w:b/>
              </w:rPr>
            </w:pPr>
          </w:p>
        </w:tc>
        <w:tc>
          <w:tcPr>
            <w:tcW w:w="8542" w:type="dxa"/>
          </w:tcPr>
          <w:p w:rsidR="00606982" w:rsidRDefault="00AA47D1" w:rsidP="00885824">
            <w:pPr>
              <w:spacing w:before="120" w:after="120"/>
            </w:pPr>
            <w:r w:rsidRPr="00885824">
              <w:rPr>
                <w:b/>
              </w:rPr>
              <w:t>Tiêu chí 1.</w:t>
            </w:r>
            <w:r>
              <w:t xml:space="preserve"> Kỹ năng giao tiếp</w:t>
            </w:r>
          </w:p>
        </w:tc>
      </w:tr>
      <w:tr w:rsidR="00606982" w:rsidTr="00885824">
        <w:tc>
          <w:tcPr>
            <w:tcW w:w="746" w:type="dxa"/>
          </w:tcPr>
          <w:p w:rsidR="00606982" w:rsidRPr="00885824" w:rsidRDefault="00606982" w:rsidP="00885824">
            <w:pPr>
              <w:spacing w:before="120" w:after="120"/>
              <w:jc w:val="center"/>
              <w:rPr>
                <w:b/>
              </w:rPr>
            </w:pPr>
          </w:p>
        </w:tc>
        <w:tc>
          <w:tcPr>
            <w:tcW w:w="8542" w:type="dxa"/>
          </w:tcPr>
          <w:p w:rsidR="00606982" w:rsidRDefault="00AA47D1" w:rsidP="00885824">
            <w:pPr>
              <w:spacing w:before="120" w:after="120"/>
            </w:pPr>
            <w:r w:rsidRPr="00885824">
              <w:rPr>
                <w:b/>
              </w:rPr>
              <w:t>Tiêu chí 2.</w:t>
            </w:r>
            <w:r>
              <w:t xml:space="preserve"> Kỹ năng tư duy, nghiên cứu, tổng hợp</w:t>
            </w:r>
          </w:p>
        </w:tc>
      </w:tr>
      <w:tr w:rsidR="00606982" w:rsidTr="00885824">
        <w:tc>
          <w:tcPr>
            <w:tcW w:w="746" w:type="dxa"/>
          </w:tcPr>
          <w:p w:rsidR="00606982" w:rsidRPr="00885824" w:rsidRDefault="00606982" w:rsidP="00885824">
            <w:pPr>
              <w:spacing w:before="120" w:after="120"/>
              <w:jc w:val="center"/>
              <w:rPr>
                <w:b/>
              </w:rPr>
            </w:pPr>
          </w:p>
        </w:tc>
        <w:tc>
          <w:tcPr>
            <w:tcW w:w="8542" w:type="dxa"/>
          </w:tcPr>
          <w:p w:rsidR="00621CF5" w:rsidRDefault="0081550B" w:rsidP="00885824">
            <w:pPr>
              <w:spacing w:before="120" w:after="120"/>
            </w:pPr>
            <w:r w:rsidRPr="00885824">
              <w:rPr>
                <w:b/>
              </w:rPr>
              <w:t>Tiêu chí 3.</w:t>
            </w:r>
            <w:r>
              <w:t xml:space="preserve"> </w:t>
            </w:r>
            <w:r w:rsidR="00E157C5">
              <w:t>Kỹ năng thực hiện quy trình cung cấp dịch vụ công tác xã hội</w:t>
            </w:r>
          </w:p>
          <w:p w:rsidR="001024F1" w:rsidRDefault="00271D5A" w:rsidP="00885824">
            <w:pPr>
              <w:spacing w:before="120" w:after="120"/>
              <w:rPr>
                <w:shd w:val="clear" w:color="auto" w:fill="FFFFFF"/>
              </w:rPr>
            </w:pPr>
            <w:r>
              <w:rPr>
                <w:b/>
              </w:rPr>
              <w:t xml:space="preserve">- </w:t>
            </w:r>
            <w:r w:rsidR="001024F1">
              <w:rPr>
                <w:shd w:val="clear" w:color="auto" w:fill="FFFFFF"/>
              </w:rPr>
              <w:t>Tiếp nhận, thu thập thông tin và đánh giá nhu cầu trợ giúp của đối tượng</w:t>
            </w:r>
            <w:r w:rsidR="00703E2B">
              <w:rPr>
                <w:shd w:val="clear" w:color="auto" w:fill="FFFFFF"/>
              </w:rPr>
              <w:t>.</w:t>
            </w:r>
          </w:p>
          <w:p w:rsidR="001024F1" w:rsidRDefault="00271D5A" w:rsidP="00885824">
            <w:pPr>
              <w:spacing w:before="120" w:after="120"/>
              <w:rPr>
                <w:shd w:val="clear" w:color="auto" w:fill="FFFFFF"/>
              </w:rPr>
            </w:pPr>
            <w:r>
              <w:rPr>
                <w:b/>
              </w:rPr>
              <w:lastRenderedPageBreak/>
              <w:t>-</w:t>
            </w:r>
            <w:r w:rsidR="001024F1">
              <w:rPr>
                <w:shd w:val="clear" w:color="auto" w:fill="FFFFFF"/>
              </w:rPr>
              <w:t xml:space="preserve"> Xây dựng kế hoạch trợ giúp đối với đối tượng.</w:t>
            </w:r>
          </w:p>
          <w:p w:rsidR="00703E2B" w:rsidRDefault="00271D5A" w:rsidP="00885824">
            <w:pPr>
              <w:spacing w:before="120" w:after="120"/>
              <w:rPr>
                <w:shd w:val="clear" w:color="auto" w:fill="FFFFFF"/>
              </w:rPr>
            </w:pPr>
            <w:r>
              <w:rPr>
                <w:b/>
              </w:rPr>
              <w:t>-</w:t>
            </w:r>
            <w:r w:rsidR="00703E2B">
              <w:t xml:space="preserve"> </w:t>
            </w:r>
            <w:r w:rsidR="00703E2B">
              <w:rPr>
                <w:shd w:val="clear" w:color="auto" w:fill="FFFFFF"/>
              </w:rPr>
              <w:t>Thực hiện kế hoạch trợ giúp đối tượng</w:t>
            </w:r>
          </w:p>
          <w:p w:rsidR="00703E2B" w:rsidRPr="00703E2B" w:rsidRDefault="00271D5A" w:rsidP="00885824">
            <w:pPr>
              <w:spacing w:before="120" w:after="120"/>
              <w:rPr>
                <w:sz w:val="18"/>
                <w:szCs w:val="18"/>
              </w:rPr>
            </w:pPr>
            <w:r>
              <w:rPr>
                <w:b/>
              </w:rPr>
              <w:t>-</w:t>
            </w:r>
            <w:r w:rsidR="00703E2B" w:rsidRPr="00703E2B">
              <w:rPr>
                <w:lang w:val="vi-VN"/>
              </w:rPr>
              <w:t xml:space="preserve"> Theo dõi, rà soát, đánh giá và điều chỉnh kế hoạch trợ giúp.</w:t>
            </w:r>
          </w:p>
          <w:p w:rsidR="00703E2B" w:rsidRPr="00885824" w:rsidRDefault="00271D5A" w:rsidP="00885824">
            <w:pPr>
              <w:spacing w:before="120" w:after="120"/>
              <w:rPr>
                <w:sz w:val="18"/>
                <w:szCs w:val="18"/>
              </w:rPr>
            </w:pPr>
            <w:r>
              <w:rPr>
                <w:b/>
              </w:rPr>
              <w:t>-</w:t>
            </w:r>
            <w:r w:rsidR="00703E2B" w:rsidRPr="00703E2B">
              <w:rPr>
                <w:lang w:val="vi-VN"/>
              </w:rPr>
              <w:t xml:space="preserve"> Kết thúc quá trình trợ giúp và lưu trữ hồ sơ.</w:t>
            </w:r>
          </w:p>
        </w:tc>
      </w:tr>
      <w:tr w:rsidR="00606982" w:rsidTr="00885824">
        <w:tc>
          <w:tcPr>
            <w:tcW w:w="746" w:type="dxa"/>
          </w:tcPr>
          <w:p w:rsidR="00606982" w:rsidRPr="009C4335" w:rsidRDefault="00D436A9" w:rsidP="00885824">
            <w:pPr>
              <w:spacing w:before="120" w:after="120"/>
              <w:jc w:val="center"/>
            </w:pPr>
            <w:r w:rsidRPr="009C4335">
              <w:lastRenderedPageBreak/>
              <w:t>4.</w:t>
            </w:r>
          </w:p>
        </w:tc>
        <w:tc>
          <w:tcPr>
            <w:tcW w:w="8542" w:type="dxa"/>
          </w:tcPr>
          <w:p w:rsidR="00606982" w:rsidRDefault="00997FC9" w:rsidP="00885824">
            <w:pPr>
              <w:spacing w:before="120" w:after="120"/>
            </w:pPr>
            <w:r w:rsidRPr="00885824">
              <w:rPr>
                <w:b/>
              </w:rPr>
              <w:t>Tiêu chuẩn 4.</w:t>
            </w:r>
            <w:r>
              <w:t xml:space="preserve"> </w:t>
            </w:r>
            <w:r w:rsidRPr="00885824">
              <w:rPr>
                <w:b/>
              </w:rPr>
              <w:t>Kỹ năng truyền thông, vận động nguồn lực</w:t>
            </w:r>
            <w:r w:rsidR="001C774F">
              <w:rPr>
                <w:b/>
              </w:rPr>
              <w:t>, kết nối</w:t>
            </w:r>
            <w:r w:rsidRPr="00885824">
              <w:rPr>
                <w:b/>
              </w:rPr>
              <w:t xml:space="preserve"> thực hiện các hoạt động công tác xã hội</w:t>
            </w:r>
          </w:p>
        </w:tc>
      </w:tr>
      <w:tr w:rsidR="00E5174B" w:rsidTr="00885824">
        <w:tc>
          <w:tcPr>
            <w:tcW w:w="746" w:type="dxa"/>
          </w:tcPr>
          <w:p w:rsidR="00E5174B" w:rsidRPr="00885824" w:rsidRDefault="00E5174B" w:rsidP="00885824">
            <w:pPr>
              <w:spacing w:before="120" w:after="120"/>
              <w:jc w:val="center"/>
              <w:rPr>
                <w:b/>
              </w:rPr>
            </w:pPr>
          </w:p>
        </w:tc>
        <w:tc>
          <w:tcPr>
            <w:tcW w:w="8542" w:type="dxa"/>
          </w:tcPr>
          <w:p w:rsidR="00E5174B" w:rsidRDefault="00E5174B" w:rsidP="00885824">
            <w:pPr>
              <w:spacing w:before="120" w:after="120"/>
            </w:pPr>
            <w:r w:rsidRPr="00D52216">
              <w:rPr>
                <w:b/>
              </w:rPr>
              <w:t>Tiêu chí 1.</w:t>
            </w:r>
            <w:r>
              <w:t xml:space="preserve"> Xác định các mục tiêu truyền thông phù hợp với đặc điểm cộng đồng.</w:t>
            </w:r>
          </w:p>
        </w:tc>
      </w:tr>
      <w:tr w:rsidR="00E5174B" w:rsidTr="00885824">
        <w:tc>
          <w:tcPr>
            <w:tcW w:w="746" w:type="dxa"/>
          </w:tcPr>
          <w:p w:rsidR="00E5174B" w:rsidRPr="00885824" w:rsidRDefault="00E5174B" w:rsidP="00885824">
            <w:pPr>
              <w:spacing w:before="120" w:after="120"/>
              <w:jc w:val="center"/>
              <w:rPr>
                <w:b/>
              </w:rPr>
            </w:pPr>
          </w:p>
        </w:tc>
        <w:tc>
          <w:tcPr>
            <w:tcW w:w="8542" w:type="dxa"/>
          </w:tcPr>
          <w:p w:rsidR="00E5174B" w:rsidRDefault="00E5174B" w:rsidP="00885824">
            <w:pPr>
              <w:spacing w:before="120" w:after="120"/>
            </w:pPr>
            <w:r w:rsidRPr="00D52216">
              <w:rPr>
                <w:b/>
              </w:rPr>
              <w:t>T</w:t>
            </w:r>
            <w:r>
              <w:rPr>
                <w:b/>
              </w:rPr>
              <w:t>iêu chí 2</w:t>
            </w:r>
            <w:r w:rsidRPr="00D52216">
              <w:rPr>
                <w:b/>
              </w:rPr>
              <w:t>.</w:t>
            </w:r>
            <w:r>
              <w:t xml:space="preserve"> Xây dựng nội dung truyền thông phù hợp với đặc điểm văn hoá và điều kiện thực tế của từng vùng, miền.</w:t>
            </w:r>
          </w:p>
        </w:tc>
      </w:tr>
      <w:tr w:rsidR="00D20FCF" w:rsidTr="00885824">
        <w:tc>
          <w:tcPr>
            <w:tcW w:w="746" w:type="dxa"/>
          </w:tcPr>
          <w:p w:rsidR="00D20FCF" w:rsidRPr="00885824" w:rsidRDefault="00D20FCF" w:rsidP="00885824">
            <w:pPr>
              <w:spacing w:before="120" w:after="120"/>
              <w:jc w:val="center"/>
              <w:rPr>
                <w:b/>
              </w:rPr>
            </w:pPr>
          </w:p>
        </w:tc>
        <w:tc>
          <w:tcPr>
            <w:tcW w:w="8542" w:type="dxa"/>
          </w:tcPr>
          <w:p w:rsidR="00D20FCF" w:rsidRPr="00885824" w:rsidRDefault="00D20FCF" w:rsidP="00885824">
            <w:pPr>
              <w:spacing w:before="120" w:after="120"/>
              <w:rPr>
                <w:b/>
              </w:rPr>
            </w:pPr>
            <w:r w:rsidRPr="00D52216">
              <w:rPr>
                <w:b/>
              </w:rPr>
              <w:t>T</w:t>
            </w:r>
            <w:r>
              <w:rPr>
                <w:b/>
              </w:rPr>
              <w:t>iêu chí 3</w:t>
            </w:r>
            <w:r w:rsidRPr="00D52216">
              <w:rPr>
                <w:b/>
              </w:rPr>
              <w:t>.</w:t>
            </w:r>
            <w:r>
              <w:t xml:space="preserve"> Lựa chọn được các hình thức truyền thông </w:t>
            </w:r>
            <w:r w:rsidR="00E668CE">
              <w:t>phù hợp với đặc điểm văn hoá và điều kiện thực tế của từng vùng, miền.</w:t>
            </w:r>
          </w:p>
        </w:tc>
      </w:tr>
      <w:tr w:rsidR="00D20FCF" w:rsidTr="00885824">
        <w:tc>
          <w:tcPr>
            <w:tcW w:w="746" w:type="dxa"/>
          </w:tcPr>
          <w:p w:rsidR="00D20FCF" w:rsidRPr="00885824" w:rsidRDefault="00D20FCF" w:rsidP="00885824">
            <w:pPr>
              <w:spacing w:before="120" w:after="120"/>
              <w:jc w:val="center"/>
              <w:rPr>
                <w:b/>
              </w:rPr>
            </w:pPr>
          </w:p>
        </w:tc>
        <w:tc>
          <w:tcPr>
            <w:tcW w:w="8542" w:type="dxa"/>
          </w:tcPr>
          <w:p w:rsidR="00D20FCF" w:rsidRDefault="00E668CE" w:rsidP="00885824">
            <w:pPr>
              <w:spacing w:before="120" w:after="120"/>
            </w:pPr>
            <w:r w:rsidRPr="00885824">
              <w:rPr>
                <w:b/>
              </w:rPr>
              <w:t>Tiêu chí 4.</w:t>
            </w:r>
            <w:r>
              <w:t xml:space="preserve"> Thực hiện truyền thông để thay đổi hành vi của cộng đồng về công tác xã hội</w:t>
            </w:r>
          </w:p>
        </w:tc>
      </w:tr>
      <w:tr w:rsidR="00D20FCF" w:rsidTr="00885824">
        <w:tc>
          <w:tcPr>
            <w:tcW w:w="746" w:type="dxa"/>
          </w:tcPr>
          <w:p w:rsidR="00D20FCF" w:rsidRPr="00885824" w:rsidRDefault="00D20FCF" w:rsidP="00885824">
            <w:pPr>
              <w:spacing w:before="120" w:after="120"/>
              <w:jc w:val="center"/>
              <w:rPr>
                <w:b/>
              </w:rPr>
            </w:pPr>
          </w:p>
        </w:tc>
        <w:tc>
          <w:tcPr>
            <w:tcW w:w="8542" w:type="dxa"/>
          </w:tcPr>
          <w:p w:rsidR="00D20FCF" w:rsidRDefault="00E668CE" w:rsidP="00885824">
            <w:pPr>
              <w:spacing w:before="120" w:after="120"/>
            </w:pPr>
            <w:r w:rsidRPr="00885824">
              <w:rPr>
                <w:b/>
              </w:rPr>
              <w:t>Tiêu chí 5.</w:t>
            </w:r>
            <w:r>
              <w:t xml:space="preserve"> </w:t>
            </w:r>
            <w:r w:rsidR="0035787C">
              <w:t>Vận động nguồn lực thực hiện công tác xã hội</w:t>
            </w:r>
          </w:p>
        </w:tc>
      </w:tr>
      <w:tr w:rsidR="00351ABE" w:rsidTr="00885824">
        <w:tc>
          <w:tcPr>
            <w:tcW w:w="746" w:type="dxa"/>
          </w:tcPr>
          <w:p w:rsidR="00351ABE" w:rsidRPr="001C774F" w:rsidRDefault="00351ABE" w:rsidP="00885824">
            <w:pPr>
              <w:spacing w:before="120" w:after="120"/>
              <w:jc w:val="center"/>
            </w:pPr>
            <w:r w:rsidRPr="001C774F">
              <w:t>5</w:t>
            </w:r>
            <w:r w:rsidR="001C774F">
              <w:t>.</w:t>
            </w:r>
          </w:p>
        </w:tc>
        <w:tc>
          <w:tcPr>
            <w:tcW w:w="8542" w:type="dxa"/>
          </w:tcPr>
          <w:p w:rsidR="00351ABE" w:rsidRPr="00885824" w:rsidRDefault="001C774F" w:rsidP="00885824">
            <w:pPr>
              <w:spacing w:before="120" w:after="120"/>
              <w:rPr>
                <w:b/>
              </w:rPr>
            </w:pPr>
            <w:r>
              <w:rPr>
                <w:b/>
              </w:rPr>
              <w:t xml:space="preserve">Tiêu chuẩn 5. </w:t>
            </w:r>
            <w:r w:rsidRPr="001C774F">
              <w:rPr>
                <w:b/>
                <w:color w:val="000000"/>
                <w:szCs w:val="28"/>
              </w:rPr>
              <w:t>Phối hợp thực hiện các hoạt động công tác xã hội</w:t>
            </w:r>
          </w:p>
        </w:tc>
      </w:tr>
      <w:tr w:rsidR="0086752F" w:rsidTr="00885824">
        <w:tc>
          <w:tcPr>
            <w:tcW w:w="746" w:type="dxa"/>
          </w:tcPr>
          <w:p w:rsidR="0086752F" w:rsidRPr="001C774F" w:rsidRDefault="0086752F" w:rsidP="00885824">
            <w:pPr>
              <w:spacing w:before="120" w:after="120"/>
              <w:jc w:val="center"/>
            </w:pPr>
          </w:p>
        </w:tc>
        <w:tc>
          <w:tcPr>
            <w:tcW w:w="8542" w:type="dxa"/>
          </w:tcPr>
          <w:p w:rsidR="0086752F" w:rsidRPr="00170F2E" w:rsidRDefault="0086752F" w:rsidP="00885824">
            <w:pPr>
              <w:spacing w:before="120" w:after="120"/>
            </w:pPr>
            <w:r w:rsidRPr="00170F2E">
              <w:t xml:space="preserve">Tiêu chí 1. Tham gia cung cấp, thực hiện các dịch vụ công tác xã hội có yêu cầu đơn giản về lý thuyết, phương pháp và kỹ năng thực hành theo </w:t>
            </w:r>
            <w:r w:rsidR="00B412D2" w:rsidRPr="00170F2E">
              <w:t>sự phân công gồm: tư vấn, tham vấn, trị liệu, phục hồi chức năng, giáo dục, đàm phán, hoà giải, tuyên truyền.</w:t>
            </w:r>
          </w:p>
        </w:tc>
      </w:tr>
      <w:tr w:rsidR="0086752F" w:rsidTr="00885824">
        <w:tc>
          <w:tcPr>
            <w:tcW w:w="746" w:type="dxa"/>
          </w:tcPr>
          <w:p w:rsidR="0086752F" w:rsidRPr="001C774F" w:rsidRDefault="0086752F" w:rsidP="00885824">
            <w:pPr>
              <w:spacing w:before="120" w:after="120"/>
              <w:jc w:val="center"/>
            </w:pPr>
          </w:p>
        </w:tc>
        <w:tc>
          <w:tcPr>
            <w:tcW w:w="8542" w:type="dxa"/>
          </w:tcPr>
          <w:p w:rsidR="0086752F" w:rsidRPr="00170F2E" w:rsidRDefault="0086752F" w:rsidP="00B412D2">
            <w:pPr>
              <w:spacing w:before="120" w:after="120"/>
            </w:pPr>
            <w:r w:rsidRPr="00170F2E">
              <w:t xml:space="preserve">Tiêu chí 2. Tham gia </w:t>
            </w:r>
            <w:r w:rsidR="00B412D2" w:rsidRPr="00170F2E">
              <w:t>hỗ trợ đối tượng hoà nhập cộng đồng trong phạm vi được phân công.</w:t>
            </w:r>
            <w:r w:rsidRPr="00170F2E">
              <w:t xml:space="preserve"> </w:t>
            </w:r>
          </w:p>
        </w:tc>
      </w:tr>
      <w:tr w:rsidR="00B412D2" w:rsidTr="00885824">
        <w:tc>
          <w:tcPr>
            <w:tcW w:w="746" w:type="dxa"/>
          </w:tcPr>
          <w:p w:rsidR="00B412D2" w:rsidRPr="001C774F" w:rsidRDefault="00B412D2" w:rsidP="00885824">
            <w:pPr>
              <w:spacing w:before="120" w:after="120"/>
              <w:jc w:val="center"/>
            </w:pPr>
          </w:p>
        </w:tc>
        <w:tc>
          <w:tcPr>
            <w:tcW w:w="8542" w:type="dxa"/>
          </w:tcPr>
          <w:p w:rsidR="00B412D2" w:rsidRPr="00170F2E" w:rsidRDefault="00B412D2" w:rsidP="00B412D2">
            <w:pPr>
              <w:spacing w:before="120" w:after="120"/>
            </w:pPr>
            <w:r w:rsidRPr="00170F2E">
              <w:t>Tiêu chí 3. T</w:t>
            </w:r>
            <w:r w:rsidR="00FD6C85" w:rsidRPr="00170F2E">
              <w:t>ham gia thu thập dữ liệu, tổng hợp, phân tích và đánh giá các nhu cầu cần hỗ trợ của đối tượng theo sự phân công.</w:t>
            </w:r>
          </w:p>
        </w:tc>
      </w:tr>
      <w:tr w:rsidR="00170F2E" w:rsidTr="00885824">
        <w:tc>
          <w:tcPr>
            <w:tcW w:w="746" w:type="dxa"/>
          </w:tcPr>
          <w:p w:rsidR="00170F2E" w:rsidRPr="001C774F" w:rsidRDefault="00170F2E" w:rsidP="00885824">
            <w:pPr>
              <w:spacing w:before="120" w:after="120"/>
              <w:jc w:val="center"/>
            </w:pPr>
          </w:p>
        </w:tc>
        <w:tc>
          <w:tcPr>
            <w:tcW w:w="8542" w:type="dxa"/>
          </w:tcPr>
          <w:p w:rsidR="00170F2E" w:rsidRPr="00170F2E" w:rsidRDefault="00170F2E" w:rsidP="00B412D2">
            <w:pPr>
              <w:spacing w:before="120" w:after="120"/>
            </w:pPr>
            <w:r>
              <w:t xml:space="preserve">Tiêu chí 4. Phối hợp với các </w:t>
            </w:r>
            <w:r w:rsidR="00205A9E">
              <w:t xml:space="preserve">cơ quan, đơn vị, tổ chức, cá nhân trong quá trình xây dựng kế hoạch </w:t>
            </w:r>
            <w:r w:rsidR="001E2196">
              <w:t>và thực hiện các công việc theo kế hoạch trợ giúp đối tượng.</w:t>
            </w:r>
          </w:p>
        </w:tc>
      </w:tr>
    </w:tbl>
    <w:p w:rsidR="0019197A" w:rsidRPr="00885824" w:rsidRDefault="0019197A" w:rsidP="00885824">
      <w:pPr>
        <w:shd w:val="clear" w:color="auto" w:fill="FFFFFF"/>
        <w:spacing w:before="60" w:after="60" w:line="234" w:lineRule="atLeast"/>
        <w:rPr>
          <w:color w:val="000000"/>
          <w:sz w:val="26"/>
          <w:szCs w:val="26"/>
        </w:rPr>
      </w:pPr>
    </w:p>
    <w:p w:rsidR="00FE774A" w:rsidRPr="009C4335" w:rsidRDefault="00271D5A" w:rsidP="009C4335">
      <w:pPr>
        <w:rPr>
          <w:sz w:val="24"/>
        </w:rPr>
      </w:pPr>
      <w:r w:rsidRPr="009C4335">
        <w:rPr>
          <w:sz w:val="24"/>
          <w:u w:val="single"/>
        </w:rPr>
        <w:t>Ghi chú:</w:t>
      </w:r>
      <w:r w:rsidRPr="009C4335">
        <w:rPr>
          <w:sz w:val="24"/>
        </w:rPr>
        <w:t xml:space="preserve"> Ghi rõ đánh giá các tiêu chuẩn và tiêu chí thực hành công tác xã hội </w:t>
      </w:r>
      <w:r w:rsidR="002D4611" w:rsidRPr="009C4335">
        <w:rPr>
          <w:sz w:val="24"/>
        </w:rPr>
        <w:t>(Đạt/ Không đạt)</w:t>
      </w:r>
      <w:r w:rsidR="00FE774A" w:rsidRPr="009C4335">
        <w:rPr>
          <w:sz w:val="24"/>
        </w:rPr>
        <w:br w:type="page"/>
      </w:r>
    </w:p>
    <w:p w:rsidR="00FE774A" w:rsidRDefault="00FE774A" w:rsidP="00FE774A">
      <w:pPr>
        <w:tabs>
          <w:tab w:val="left" w:pos="268"/>
          <w:tab w:val="center" w:pos="4536"/>
        </w:tabs>
        <w:jc w:val="center"/>
        <w:rPr>
          <w:b/>
          <w:bCs/>
          <w:color w:val="000000"/>
          <w:szCs w:val="26"/>
        </w:rPr>
      </w:pPr>
      <w:r>
        <w:rPr>
          <w:b/>
          <w:bCs/>
          <w:color w:val="000000"/>
          <w:szCs w:val="26"/>
        </w:rPr>
        <w:lastRenderedPageBreak/>
        <w:t>Phụ lục 02</w:t>
      </w:r>
    </w:p>
    <w:p w:rsidR="00FE774A" w:rsidRDefault="00FE774A" w:rsidP="00FE774A">
      <w:pPr>
        <w:shd w:val="clear" w:color="auto" w:fill="FFFFFF"/>
        <w:jc w:val="center"/>
        <w:rPr>
          <w:b/>
          <w:bCs/>
          <w:color w:val="000000"/>
          <w:szCs w:val="26"/>
        </w:rPr>
      </w:pPr>
      <w:r w:rsidRPr="00E6087C">
        <w:rPr>
          <w:b/>
          <w:bCs/>
          <w:color w:val="000000"/>
          <w:szCs w:val="26"/>
        </w:rPr>
        <w:t>MẪU PHIẾU NHẬN XÉT</w:t>
      </w:r>
    </w:p>
    <w:p w:rsidR="00FE774A" w:rsidRPr="00E6087C" w:rsidRDefault="00FE774A" w:rsidP="00FE774A">
      <w:pPr>
        <w:shd w:val="clear" w:color="auto" w:fill="FFFFFF"/>
        <w:jc w:val="center"/>
        <w:rPr>
          <w:color w:val="000000"/>
          <w:szCs w:val="26"/>
        </w:rPr>
      </w:pPr>
      <w:r w:rsidRPr="00E6087C">
        <w:rPr>
          <w:b/>
          <w:bCs/>
          <w:color w:val="000000"/>
          <w:szCs w:val="26"/>
        </w:rPr>
        <w:t>QUÁ TRÌNH THỰC HÀNH CÔNG TÁC XÃ HỘI</w:t>
      </w:r>
    </w:p>
    <w:p w:rsidR="00FE774A" w:rsidRDefault="00FE774A" w:rsidP="00FE774A">
      <w:pPr>
        <w:shd w:val="clear" w:color="auto" w:fill="FFFFFF"/>
        <w:jc w:val="center"/>
        <w:rPr>
          <w:i/>
          <w:color w:val="000000"/>
          <w:sz w:val="26"/>
          <w:szCs w:val="26"/>
        </w:rPr>
      </w:pPr>
      <w:r w:rsidRPr="00D52216">
        <w:rPr>
          <w:i/>
          <w:color w:val="000000"/>
          <w:sz w:val="26"/>
          <w:szCs w:val="26"/>
        </w:rPr>
        <w:t xml:space="preserve">(Ban hành kèm theo Thông tư số   </w:t>
      </w:r>
      <w:r>
        <w:rPr>
          <w:i/>
          <w:color w:val="000000"/>
          <w:sz w:val="26"/>
          <w:szCs w:val="26"/>
        </w:rPr>
        <w:t xml:space="preserve">   </w:t>
      </w:r>
      <w:r w:rsidRPr="00D52216">
        <w:rPr>
          <w:i/>
          <w:color w:val="000000"/>
          <w:sz w:val="26"/>
          <w:szCs w:val="26"/>
        </w:rPr>
        <w:t xml:space="preserve">   /2025/TT-BYT</w:t>
      </w:r>
      <w:r>
        <w:rPr>
          <w:i/>
          <w:color w:val="000000"/>
          <w:sz w:val="26"/>
          <w:szCs w:val="26"/>
        </w:rPr>
        <w:t xml:space="preserve"> ngày      tháng       năm </w:t>
      </w:r>
      <w:r w:rsidRPr="00D52216">
        <w:rPr>
          <w:i/>
          <w:color w:val="000000"/>
          <w:sz w:val="26"/>
          <w:szCs w:val="26"/>
        </w:rPr>
        <w:t xml:space="preserve">2025 </w:t>
      </w:r>
    </w:p>
    <w:p w:rsidR="00FE774A" w:rsidRDefault="00FE774A" w:rsidP="00FE774A">
      <w:pPr>
        <w:shd w:val="clear" w:color="auto" w:fill="FFFFFF"/>
        <w:jc w:val="center"/>
        <w:rPr>
          <w:i/>
          <w:color w:val="000000"/>
          <w:sz w:val="26"/>
          <w:szCs w:val="26"/>
        </w:rPr>
      </w:pPr>
      <w:r w:rsidRPr="00D52216">
        <w:rPr>
          <w:i/>
          <w:color w:val="000000"/>
          <w:sz w:val="26"/>
          <w:szCs w:val="26"/>
        </w:rPr>
        <w:t>của Bộ trưởng Bộ Y tế)</w:t>
      </w:r>
    </w:p>
    <w:p w:rsidR="00FE774A" w:rsidRDefault="00FE774A" w:rsidP="00FE774A">
      <w:pPr>
        <w:shd w:val="clear" w:color="auto" w:fill="FFFFFF"/>
        <w:jc w:val="center"/>
        <w:rPr>
          <w:i/>
          <w:color w:val="000000"/>
          <w:sz w:val="26"/>
          <w:szCs w:val="26"/>
        </w:rPr>
      </w:pPr>
    </w:p>
    <w:tbl>
      <w:tblPr>
        <w:tblW w:w="920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063"/>
        <w:gridCol w:w="6146"/>
      </w:tblGrid>
      <w:tr w:rsidR="00FE774A" w:rsidRPr="00E6087C" w:rsidTr="00170F2E">
        <w:trPr>
          <w:trHeight w:val="1000"/>
          <w:tblCellSpacing w:w="0" w:type="dxa"/>
        </w:trPr>
        <w:tc>
          <w:tcPr>
            <w:tcW w:w="3063" w:type="dxa"/>
            <w:shd w:val="clear" w:color="auto" w:fill="FFFFFF"/>
            <w:tcMar>
              <w:top w:w="0" w:type="dxa"/>
              <w:left w:w="108" w:type="dxa"/>
              <w:bottom w:w="0" w:type="dxa"/>
              <w:right w:w="108" w:type="dxa"/>
            </w:tcMar>
            <w:hideMark/>
          </w:tcPr>
          <w:p w:rsidR="00FE774A" w:rsidRPr="00E6087C" w:rsidRDefault="00FE774A" w:rsidP="00C35DBD">
            <w:pPr>
              <w:jc w:val="center"/>
              <w:rPr>
                <w:color w:val="000000"/>
                <w:szCs w:val="28"/>
              </w:rPr>
            </w:pPr>
            <w:r w:rsidRPr="00E6087C" w:rsidDel="00C3423A">
              <w:rPr>
                <w:i/>
                <w:iCs/>
                <w:color w:val="000000"/>
                <w:szCs w:val="28"/>
              </w:rPr>
              <w:t xml:space="preserve"> </w:t>
            </w:r>
            <w:r w:rsidRPr="00E6087C">
              <w:rPr>
                <w:color w:val="000000"/>
                <w:szCs w:val="28"/>
              </w:rPr>
              <w:t>…</w:t>
            </w:r>
            <w:r>
              <w:rPr>
                <w:color w:val="000000"/>
                <w:szCs w:val="28"/>
              </w:rPr>
              <w:t>...</w:t>
            </w:r>
            <w:hyperlink r:id="rId8" w:anchor="_ftn1" w:history="1">
              <w:r w:rsidRPr="00E6087C">
                <w:rPr>
                  <w:color w:val="000000"/>
                  <w:u w:val="single"/>
                </w:rPr>
                <w:t>[1]</w:t>
              </w:r>
            </w:hyperlink>
            <w:r w:rsidRPr="00E6087C">
              <w:rPr>
                <w:color w:val="000000"/>
                <w:szCs w:val="28"/>
              </w:rPr>
              <w:t>……</w:t>
            </w:r>
            <w:r w:rsidRPr="00E6087C">
              <w:rPr>
                <w:color w:val="000000"/>
                <w:szCs w:val="28"/>
              </w:rPr>
              <w:br/>
              <w:t>….…</w:t>
            </w:r>
            <w:hyperlink r:id="rId9" w:anchor="_ftn2" w:history="1">
              <w:r w:rsidRPr="00E6087C">
                <w:rPr>
                  <w:color w:val="000000"/>
                  <w:u w:val="single"/>
                </w:rPr>
                <w:t>[2]</w:t>
              </w:r>
            </w:hyperlink>
            <w:r w:rsidRPr="00E6087C">
              <w:rPr>
                <w:color w:val="000000"/>
                <w:szCs w:val="28"/>
              </w:rPr>
              <w:t>……..</w:t>
            </w:r>
            <w:r w:rsidRPr="00E6087C">
              <w:rPr>
                <w:b/>
                <w:bCs/>
                <w:color w:val="000000"/>
                <w:szCs w:val="28"/>
              </w:rPr>
              <w:br/>
            </w:r>
            <w:r w:rsidRPr="00E6087C">
              <w:rPr>
                <w:color w:val="000000"/>
                <w:szCs w:val="28"/>
              </w:rPr>
              <w:t>-------</w:t>
            </w:r>
          </w:p>
        </w:tc>
        <w:tc>
          <w:tcPr>
            <w:tcW w:w="6146" w:type="dxa"/>
            <w:shd w:val="clear" w:color="auto" w:fill="FFFFFF"/>
            <w:tcMar>
              <w:top w:w="0" w:type="dxa"/>
              <w:left w:w="108" w:type="dxa"/>
              <w:bottom w:w="0" w:type="dxa"/>
              <w:right w:w="108" w:type="dxa"/>
            </w:tcMar>
            <w:hideMark/>
          </w:tcPr>
          <w:p w:rsidR="00FE774A" w:rsidRPr="00E6087C" w:rsidRDefault="00FE774A" w:rsidP="00C35DBD">
            <w:pPr>
              <w:jc w:val="center"/>
              <w:rPr>
                <w:color w:val="000000"/>
                <w:szCs w:val="28"/>
              </w:rPr>
            </w:pPr>
            <w:r w:rsidRPr="00E6087C">
              <w:rPr>
                <w:b/>
                <w:bCs/>
                <w:color w:val="000000"/>
                <w:szCs w:val="28"/>
              </w:rPr>
              <w:t>CỘNG HÒA XÃ HỘI CHỦ NGHĨA VIỆT NAM</w:t>
            </w:r>
            <w:r w:rsidRPr="00E6087C">
              <w:rPr>
                <w:b/>
                <w:bCs/>
                <w:color w:val="000000"/>
                <w:szCs w:val="28"/>
              </w:rPr>
              <w:br/>
              <w:t>Độc lập - Tự do - Hạnh phúc</w:t>
            </w:r>
            <w:r w:rsidRPr="00E6087C">
              <w:rPr>
                <w:b/>
                <w:bCs/>
                <w:color w:val="000000"/>
                <w:szCs w:val="28"/>
              </w:rPr>
              <w:br/>
              <w:t>---------------</w:t>
            </w:r>
          </w:p>
        </w:tc>
      </w:tr>
      <w:tr w:rsidR="00FE774A" w:rsidRPr="00E6087C" w:rsidTr="00170F2E">
        <w:trPr>
          <w:trHeight w:val="191"/>
          <w:tblCellSpacing w:w="0" w:type="dxa"/>
        </w:trPr>
        <w:tc>
          <w:tcPr>
            <w:tcW w:w="3063" w:type="dxa"/>
            <w:shd w:val="clear" w:color="auto" w:fill="FFFFFF"/>
            <w:tcMar>
              <w:top w:w="0" w:type="dxa"/>
              <w:left w:w="108" w:type="dxa"/>
              <w:bottom w:w="0" w:type="dxa"/>
              <w:right w:w="108" w:type="dxa"/>
            </w:tcMar>
            <w:hideMark/>
          </w:tcPr>
          <w:p w:rsidR="00FE774A" w:rsidRPr="00E6087C" w:rsidRDefault="00FE774A" w:rsidP="00C35DBD">
            <w:pPr>
              <w:jc w:val="center"/>
              <w:rPr>
                <w:color w:val="000000"/>
                <w:szCs w:val="28"/>
              </w:rPr>
            </w:pPr>
            <w:r w:rsidRPr="00E6087C">
              <w:rPr>
                <w:color w:val="000000"/>
                <w:szCs w:val="28"/>
              </w:rPr>
              <w:t xml:space="preserve">Số: </w:t>
            </w:r>
            <w:r>
              <w:rPr>
                <w:color w:val="000000"/>
                <w:szCs w:val="28"/>
              </w:rPr>
              <w:t xml:space="preserve">       </w:t>
            </w:r>
            <w:r w:rsidRPr="00E6087C">
              <w:rPr>
                <w:color w:val="000000"/>
                <w:szCs w:val="28"/>
              </w:rPr>
              <w:t>/PNXTH</w:t>
            </w:r>
            <w:r w:rsidR="003928F0">
              <w:rPr>
                <w:color w:val="000000"/>
                <w:szCs w:val="28"/>
              </w:rPr>
              <w:t>-CTXH</w:t>
            </w:r>
          </w:p>
        </w:tc>
        <w:tc>
          <w:tcPr>
            <w:tcW w:w="6146" w:type="dxa"/>
            <w:shd w:val="clear" w:color="auto" w:fill="FFFFFF"/>
            <w:tcMar>
              <w:top w:w="0" w:type="dxa"/>
              <w:left w:w="108" w:type="dxa"/>
              <w:bottom w:w="0" w:type="dxa"/>
              <w:right w:w="108" w:type="dxa"/>
            </w:tcMar>
            <w:hideMark/>
          </w:tcPr>
          <w:p w:rsidR="00FE774A" w:rsidRPr="00E6087C" w:rsidRDefault="00FE774A" w:rsidP="00C35DBD">
            <w:pPr>
              <w:jc w:val="center"/>
              <w:rPr>
                <w:color w:val="000000"/>
                <w:szCs w:val="28"/>
              </w:rPr>
            </w:pPr>
            <w:r w:rsidRPr="00E6087C">
              <w:rPr>
                <w:i/>
                <w:iCs/>
                <w:color w:val="000000"/>
                <w:szCs w:val="28"/>
              </w:rPr>
              <w:t>…</w:t>
            </w:r>
            <w:hyperlink r:id="rId10" w:anchor="_ftn3" w:history="1">
              <w:r w:rsidRPr="00E6087C">
                <w:rPr>
                  <w:i/>
                  <w:iCs/>
                  <w:color w:val="000000"/>
                  <w:u w:val="single"/>
                </w:rPr>
                <w:t>[3]</w:t>
              </w:r>
            </w:hyperlink>
            <w:r w:rsidRPr="00E6087C">
              <w:rPr>
                <w:i/>
                <w:iCs/>
                <w:color w:val="000000"/>
                <w:szCs w:val="28"/>
              </w:rPr>
              <w:t>…, ngày … tháng … năm 20…</w:t>
            </w:r>
          </w:p>
        </w:tc>
      </w:tr>
    </w:tbl>
    <w:p w:rsidR="00FE774A" w:rsidRDefault="00FE774A" w:rsidP="00FE774A">
      <w:pPr>
        <w:shd w:val="clear" w:color="auto" w:fill="FFFFFF"/>
        <w:spacing w:before="120" w:after="120" w:line="234" w:lineRule="atLeast"/>
        <w:jc w:val="center"/>
        <w:rPr>
          <w:b/>
          <w:bCs/>
          <w:color w:val="000000"/>
          <w:szCs w:val="28"/>
        </w:rPr>
      </w:pPr>
    </w:p>
    <w:p w:rsidR="00FE774A" w:rsidRPr="00E6087C" w:rsidRDefault="00FE774A" w:rsidP="00FE774A">
      <w:pPr>
        <w:shd w:val="clear" w:color="auto" w:fill="FFFFFF"/>
        <w:spacing w:before="120" w:after="120" w:line="234" w:lineRule="atLeast"/>
        <w:jc w:val="center"/>
        <w:rPr>
          <w:color w:val="000000"/>
          <w:szCs w:val="28"/>
        </w:rPr>
      </w:pPr>
      <w:r w:rsidRPr="00E6087C">
        <w:rPr>
          <w:b/>
          <w:bCs/>
          <w:color w:val="000000"/>
          <w:szCs w:val="28"/>
        </w:rPr>
        <w:t xml:space="preserve">PHIẾU NHẬN XÉT QUÁ TRÌNH THỰC HÀNH </w:t>
      </w:r>
      <w:r>
        <w:rPr>
          <w:b/>
          <w:bCs/>
          <w:color w:val="000000"/>
          <w:szCs w:val="28"/>
        </w:rPr>
        <w:t>CÔNG TÁC XÃ HỘI</w:t>
      </w:r>
    </w:p>
    <w:p w:rsidR="00FE774A" w:rsidRPr="00A64402" w:rsidRDefault="00FE774A" w:rsidP="00FE774A">
      <w:pPr>
        <w:shd w:val="clear" w:color="auto" w:fill="FFFFFF"/>
        <w:spacing w:before="120" w:after="120" w:line="234" w:lineRule="atLeast"/>
        <w:rPr>
          <w:b/>
          <w:bCs/>
          <w:color w:val="000000"/>
          <w:sz w:val="12"/>
          <w:szCs w:val="28"/>
        </w:rPr>
      </w:pPr>
    </w:p>
    <w:p w:rsidR="00FE774A" w:rsidRPr="00E6087C" w:rsidRDefault="00FE774A" w:rsidP="003928F0">
      <w:pPr>
        <w:shd w:val="clear" w:color="auto" w:fill="FFFFFF"/>
        <w:rPr>
          <w:color w:val="000000"/>
          <w:szCs w:val="28"/>
        </w:rPr>
      </w:pPr>
      <w:r w:rsidRPr="00E6087C">
        <w:rPr>
          <w:b/>
          <w:bCs/>
          <w:color w:val="000000"/>
          <w:szCs w:val="28"/>
        </w:rPr>
        <w:t>1. Người hướng dẫn thực hành:</w:t>
      </w:r>
    </w:p>
    <w:p w:rsidR="00FE774A" w:rsidRPr="00E6087C" w:rsidRDefault="00FE774A" w:rsidP="003928F0">
      <w:pPr>
        <w:shd w:val="clear" w:color="auto" w:fill="FFFFFF"/>
        <w:rPr>
          <w:color w:val="000000"/>
          <w:szCs w:val="28"/>
        </w:rPr>
      </w:pPr>
      <w:r w:rsidRPr="00E6087C">
        <w:rPr>
          <w:color w:val="000000"/>
          <w:szCs w:val="28"/>
        </w:rPr>
        <w:t>- Họ và tên:</w:t>
      </w:r>
    </w:p>
    <w:p w:rsidR="00FE774A" w:rsidRPr="00E6087C" w:rsidRDefault="00BF21A2" w:rsidP="003928F0">
      <w:pPr>
        <w:shd w:val="clear" w:color="auto" w:fill="FFFFFF"/>
        <w:rPr>
          <w:color w:val="000000"/>
          <w:szCs w:val="28"/>
        </w:rPr>
      </w:pPr>
      <w:r>
        <w:rPr>
          <w:color w:val="000000"/>
          <w:szCs w:val="28"/>
        </w:rPr>
        <w:t>- Số CCCD:</w:t>
      </w:r>
    </w:p>
    <w:p w:rsidR="00FE774A" w:rsidRPr="00E6087C" w:rsidRDefault="00FE774A" w:rsidP="003928F0">
      <w:pPr>
        <w:shd w:val="clear" w:color="auto" w:fill="FFFFFF"/>
        <w:rPr>
          <w:color w:val="000000"/>
          <w:szCs w:val="28"/>
        </w:rPr>
      </w:pPr>
      <w:r w:rsidRPr="00E6087C">
        <w:rPr>
          <w:color w:val="000000"/>
          <w:szCs w:val="28"/>
        </w:rPr>
        <w:t>- Phạm vi hoạt động chuyên môn:</w:t>
      </w:r>
    </w:p>
    <w:p w:rsidR="00FE774A" w:rsidRPr="00E6087C" w:rsidRDefault="00FE774A" w:rsidP="003928F0">
      <w:pPr>
        <w:shd w:val="clear" w:color="auto" w:fill="FFFFFF"/>
        <w:rPr>
          <w:color w:val="000000"/>
          <w:szCs w:val="28"/>
        </w:rPr>
      </w:pPr>
      <w:r w:rsidRPr="00E6087C">
        <w:rPr>
          <w:color w:val="000000"/>
          <w:szCs w:val="28"/>
        </w:rPr>
        <w:t xml:space="preserve">- </w:t>
      </w:r>
      <w:r>
        <w:rPr>
          <w:color w:val="000000"/>
          <w:szCs w:val="28"/>
        </w:rPr>
        <w:t>Đ</w:t>
      </w:r>
      <w:r w:rsidRPr="00E6087C">
        <w:rPr>
          <w:color w:val="000000"/>
          <w:szCs w:val="28"/>
        </w:rPr>
        <w:t>ơn vị làm việc:</w:t>
      </w:r>
    </w:p>
    <w:p w:rsidR="00FE774A" w:rsidRPr="00E6087C" w:rsidRDefault="00FE774A" w:rsidP="003928F0">
      <w:pPr>
        <w:shd w:val="clear" w:color="auto" w:fill="FFFFFF"/>
        <w:rPr>
          <w:color w:val="000000"/>
          <w:szCs w:val="28"/>
        </w:rPr>
      </w:pPr>
      <w:r w:rsidRPr="00E6087C">
        <w:rPr>
          <w:b/>
          <w:bCs/>
          <w:color w:val="000000"/>
          <w:szCs w:val="28"/>
        </w:rPr>
        <w:t>2. Người thực hành:</w:t>
      </w:r>
    </w:p>
    <w:p w:rsidR="00FE774A" w:rsidRPr="00E6087C" w:rsidRDefault="00FE774A" w:rsidP="003928F0">
      <w:pPr>
        <w:shd w:val="clear" w:color="auto" w:fill="FFFFFF"/>
        <w:rPr>
          <w:color w:val="000000"/>
          <w:szCs w:val="28"/>
        </w:rPr>
      </w:pPr>
      <w:r w:rsidRPr="00E6087C">
        <w:rPr>
          <w:color w:val="000000"/>
          <w:szCs w:val="28"/>
        </w:rPr>
        <w:t>- Họ và tên: Ngày tháng năm sinh:</w:t>
      </w:r>
    </w:p>
    <w:p w:rsidR="00FE774A" w:rsidRPr="00E6087C" w:rsidRDefault="00FE774A" w:rsidP="003928F0">
      <w:pPr>
        <w:shd w:val="clear" w:color="auto" w:fill="FFFFFF"/>
        <w:rPr>
          <w:color w:val="000000"/>
          <w:szCs w:val="28"/>
        </w:rPr>
      </w:pPr>
      <w:r w:rsidRPr="00E6087C">
        <w:rPr>
          <w:color w:val="000000"/>
          <w:szCs w:val="28"/>
        </w:rPr>
        <w:t xml:space="preserve">- Số </w:t>
      </w:r>
      <w:r>
        <w:rPr>
          <w:color w:val="000000"/>
          <w:szCs w:val="28"/>
        </w:rPr>
        <w:t>CCCD</w:t>
      </w:r>
      <w:r w:rsidR="00BF21A2">
        <w:rPr>
          <w:color w:val="000000"/>
          <w:szCs w:val="28"/>
        </w:rPr>
        <w:t>:</w:t>
      </w:r>
    </w:p>
    <w:p w:rsidR="00FE774A" w:rsidRPr="00E6087C" w:rsidRDefault="00FE774A" w:rsidP="003928F0">
      <w:pPr>
        <w:shd w:val="clear" w:color="auto" w:fill="FFFFFF"/>
        <w:rPr>
          <w:color w:val="000000"/>
          <w:szCs w:val="28"/>
        </w:rPr>
      </w:pPr>
      <w:r w:rsidRPr="00E6087C">
        <w:rPr>
          <w:color w:val="000000"/>
          <w:szCs w:val="28"/>
        </w:rPr>
        <w:t>- Thời gian thực hành: </w:t>
      </w:r>
      <w:r w:rsidRPr="00E6087C">
        <w:rPr>
          <w:i/>
          <w:iCs/>
          <w:color w:val="000000"/>
          <w:szCs w:val="28"/>
        </w:rPr>
        <w:t>(Từ ngày/tháng/năm đến ngày/tháng/năm)</w:t>
      </w:r>
    </w:p>
    <w:p w:rsidR="00FE774A" w:rsidRPr="00E6087C" w:rsidRDefault="00FE774A" w:rsidP="003928F0">
      <w:pPr>
        <w:shd w:val="clear" w:color="auto" w:fill="FFFFFF"/>
        <w:rPr>
          <w:color w:val="000000"/>
          <w:szCs w:val="28"/>
        </w:rPr>
      </w:pPr>
      <w:r w:rsidRPr="00E6087C">
        <w:rPr>
          <w:color w:val="000000"/>
          <w:szCs w:val="28"/>
        </w:rPr>
        <w:t xml:space="preserve">- </w:t>
      </w:r>
      <w:r>
        <w:rPr>
          <w:color w:val="000000"/>
          <w:szCs w:val="28"/>
        </w:rPr>
        <w:t>Nội dung</w:t>
      </w:r>
      <w:r w:rsidRPr="00E6087C">
        <w:rPr>
          <w:color w:val="000000"/>
          <w:szCs w:val="28"/>
        </w:rPr>
        <w:t xml:space="preserve"> đăng ký thực hành:</w:t>
      </w:r>
    </w:p>
    <w:p w:rsidR="00FE774A" w:rsidRPr="00E6087C" w:rsidRDefault="00FE774A" w:rsidP="003928F0">
      <w:pPr>
        <w:shd w:val="clear" w:color="auto" w:fill="FFFFFF"/>
        <w:rPr>
          <w:color w:val="000000"/>
          <w:szCs w:val="28"/>
        </w:rPr>
      </w:pPr>
      <w:r w:rsidRPr="00E6087C">
        <w:rPr>
          <w:color w:val="000000"/>
          <w:szCs w:val="28"/>
        </w:rPr>
        <w:t>- Địa điểm thực hành </w:t>
      </w:r>
      <w:r w:rsidRPr="00E6087C">
        <w:rPr>
          <w:i/>
          <w:iCs/>
          <w:color w:val="000000"/>
          <w:szCs w:val="28"/>
        </w:rPr>
        <w:t xml:space="preserve">(ghi tên </w:t>
      </w:r>
      <w:r>
        <w:rPr>
          <w:i/>
          <w:iCs/>
          <w:color w:val="000000"/>
          <w:szCs w:val="28"/>
        </w:rPr>
        <w:t>đơn vị</w:t>
      </w:r>
      <w:r w:rsidRPr="00E6087C">
        <w:rPr>
          <w:i/>
          <w:iCs/>
          <w:color w:val="000000"/>
          <w:szCs w:val="28"/>
        </w:rPr>
        <w:t xml:space="preserve"> thực hành)</w:t>
      </w:r>
      <w:r w:rsidRPr="00E6087C">
        <w:rPr>
          <w:color w:val="000000"/>
          <w:szCs w:val="28"/>
        </w:rPr>
        <w:t>:</w:t>
      </w:r>
    </w:p>
    <w:p w:rsidR="00FE774A" w:rsidRPr="00E6087C" w:rsidRDefault="00FE774A" w:rsidP="003928F0">
      <w:pPr>
        <w:shd w:val="clear" w:color="auto" w:fill="FFFFFF"/>
        <w:rPr>
          <w:color w:val="000000"/>
          <w:szCs w:val="28"/>
        </w:rPr>
      </w:pPr>
      <w:r w:rsidRPr="00E6087C">
        <w:rPr>
          <w:b/>
          <w:bCs/>
          <w:color w:val="000000"/>
          <w:szCs w:val="28"/>
        </w:rPr>
        <w:t>3. Kết quả thực hành:</w:t>
      </w:r>
    </w:p>
    <w:p w:rsidR="00F05768" w:rsidRDefault="005537F2" w:rsidP="003928F0">
      <w:pPr>
        <w:pStyle w:val="NormalWeb"/>
        <w:shd w:val="clear" w:color="auto" w:fill="FFFFFF"/>
        <w:spacing w:before="0" w:beforeAutospacing="0" w:after="0" w:afterAutospacing="0"/>
        <w:rPr>
          <w:color w:val="000000"/>
          <w:szCs w:val="28"/>
        </w:rPr>
      </w:pPr>
      <w:r>
        <w:rPr>
          <w:color w:val="000000"/>
          <w:szCs w:val="28"/>
        </w:rPr>
        <w:t xml:space="preserve">- </w:t>
      </w:r>
      <w:r w:rsidR="00F05768">
        <w:rPr>
          <w:color w:val="000000"/>
          <w:szCs w:val="28"/>
        </w:rPr>
        <w:t xml:space="preserve">Đạo </w:t>
      </w:r>
      <w:r w:rsidR="00EF4AE1">
        <w:rPr>
          <w:color w:val="000000"/>
          <w:szCs w:val="28"/>
        </w:rPr>
        <w:t>đức nghề nghiệp công tác xã hội:</w:t>
      </w:r>
    </w:p>
    <w:p w:rsidR="00F05768" w:rsidRDefault="005537F2" w:rsidP="003928F0">
      <w:pPr>
        <w:pStyle w:val="NormalWeb"/>
        <w:shd w:val="clear" w:color="auto" w:fill="FFFFFF"/>
        <w:spacing w:before="0" w:beforeAutospacing="0" w:after="0" w:afterAutospacing="0"/>
        <w:rPr>
          <w:color w:val="000000"/>
          <w:szCs w:val="28"/>
        </w:rPr>
      </w:pPr>
      <w:r>
        <w:rPr>
          <w:color w:val="000000"/>
          <w:szCs w:val="28"/>
        </w:rPr>
        <w:t xml:space="preserve">- </w:t>
      </w:r>
      <w:r w:rsidR="00F05768">
        <w:rPr>
          <w:color w:val="000000"/>
          <w:szCs w:val="28"/>
        </w:rPr>
        <w:t>Năng lực, trình đ</w:t>
      </w:r>
      <w:r w:rsidR="00EF4AE1">
        <w:rPr>
          <w:color w:val="000000"/>
          <w:szCs w:val="28"/>
        </w:rPr>
        <w:t>ộ chuyên môn về công tác xã hội:</w:t>
      </w:r>
    </w:p>
    <w:p w:rsidR="00F05768" w:rsidRDefault="005537F2" w:rsidP="003928F0">
      <w:pPr>
        <w:pStyle w:val="NormalWeb"/>
        <w:shd w:val="clear" w:color="auto" w:fill="FFFFFF"/>
        <w:spacing w:before="0" w:beforeAutospacing="0" w:after="0" w:afterAutospacing="0"/>
        <w:rPr>
          <w:color w:val="000000"/>
          <w:szCs w:val="28"/>
        </w:rPr>
      </w:pPr>
      <w:r>
        <w:rPr>
          <w:color w:val="000000"/>
          <w:szCs w:val="28"/>
        </w:rPr>
        <w:t xml:space="preserve">- </w:t>
      </w:r>
      <w:r w:rsidR="00F05768">
        <w:rPr>
          <w:color w:val="000000"/>
          <w:szCs w:val="28"/>
        </w:rPr>
        <w:t>Kỹ năng thực hành về</w:t>
      </w:r>
      <w:r w:rsidR="00EF4AE1">
        <w:rPr>
          <w:color w:val="000000"/>
          <w:szCs w:val="28"/>
        </w:rPr>
        <w:t xml:space="preserve"> công tác xã hội:</w:t>
      </w:r>
    </w:p>
    <w:p w:rsidR="00F05768" w:rsidRDefault="005537F2" w:rsidP="003928F0">
      <w:pPr>
        <w:pStyle w:val="NormalWeb"/>
        <w:shd w:val="clear" w:color="auto" w:fill="FFFFFF"/>
        <w:spacing w:before="0" w:beforeAutospacing="0" w:after="0" w:afterAutospacing="0"/>
        <w:rPr>
          <w:color w:val="000000"/>
          <w:szCs w:val="28"/>
        </w:rPr>
      </w:pPr>
      <w:r>
        <w:rPr>
          <w:color w:val="000000"/>
          <w:szCs w:val="28"/>
        </w:rPr>
        <w:t xml:space="preserve">- </w:t>
      </w:r>
      <w:r w:rsidR="00F05768">
        <w:rPr>
          <w:color w:val="000000"/>
          <w:szCs w:val="28"/>
        </w:rPr>
        <w:t>Kỹ năng truyền thông, vận động nguồn lực</w:t>
      </w:r>
      <w:r w:rsidR="001C774F">
        <w:rPr>
          <w:color w:val="000000"/>
          <w:szCs w:val="28"/>
        </w:rPr>
        <w:t>, kết nối</w:t>
      </w:r>
      <w:r w:rsidR="00F05768">
        <w:rPr>
          <w:color w:val="000000"/>
          <w:szCs w:val="28"/>
        </w:rPr>
        <w:t xml:space="preserve"> thực hiệ</w:t>
      </w:r>
      <w:r w:rsidR="00EF4AE1">
        <w:rPr>
          <w:color w:val="000000"/>
          <w:szCs w:val="28"/>
        </w:rPr>
        <w:t>n các hoạt động công tác xã hội:</w:t>
      </w:r>
    </w:p>
    <w:p w:rsidR="00FE774A" w:rsidRPr="00E6087C" w:rsidRDefault="005537F2" w:rsidP="003928F0">
      <w:pPr>
        <w:shd w:val="clear" w:color="auto" w:fill="FFFFFF"/>
        <w:rPr>
          <w:color w:val="000000"/>
          <w:szCs w:val="28"/>
        </w:rPr>
      </w:pPr>
      <w:r>
        <w:rPr>
          <w:color w:val="000000"/>
          <w:szCs w:val="28"/>
        </w:rPr>
        <w:t xml:space="preserve">- </w:t>
      </w:r>
      <w:r w:rsidR="00F05768">
        <w:rPr>
          <w:color w:val="000000"/>
          <w:szCs w:val="28"/>
        </w:rPr>
        <w:t>Phối hợp thực hiệ</w:t>
      </w:r>
      <w:r w:rsidR="00EF4AE1">
        <w:rPr>
          <w:color w:val="000000"/>
          <w:szCs w:val="28"/>
        </w:rPr>
        <w:t>n các hoạt động công tác xã hội: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E774A" w:rsidRPr="00E6087C" w:rsidTr="00CE1EF1">
        <w:trPr>
          <w:tblCellSpacing w:w="0" w:type="dxa"/>
        </w:trPr>
        <w:tc>
          <w:tcPr>
            <w:tcW w:w="4428" w:type="dxa"/>
            <w:shd w:val="clear" w:color="auto" w:fill="FFFFFF"/>
            <w:tcMar>
              <w:top w:w="0" w:type="dxa"/>
              <w:left w:w="108" w:type="dxa"/>
              <w:bottom w:w="0" w:type="dxa"/>
              <w:right w:w="108" w:type="dxa"/>
            </w:tcMar>
            <w:hideMark/>
          </w:tcPr>
          <w:p w:rsidR="00FE774A" w:rsidRPr="00E6087C" w:rsidRDefault="00FE774A" w:rsidP="00CE1EF1">
            <w:pPr>
              <w:rPr>
                <w:color w:val="000000"/>
                <w:szCs w:val="28"/>
              </w:rPr>
            </w:pPr>
          </w:p>
        </w:tc>
        <w:tc>
          <w:tcPr>
            <w:tcW w:w="4428" w:type="dxa"/>
            <w:shd w:val="clear" w:color="auto" w:fill="FFFFFF"/>
            <w:tcMar>
              <w:top w:w="0" w:type="dxa"/>
              <w:left w:w="108" w:type="dxa"/>
              <w:bottom w:w="0" w:type="dxa"/>
              <w:right w:w="108" w:type="dxa"/>
            </w:tcMar>
            <w:hideMark/>
          </w:tcPr>
          <w:p w:rsidR="00FE774A" w:rsidRPr="00E6087C" w:rsidRDefault="00FE774A" w:rsidP="00CE1EF1">
            <w:pPr>
              <w:spacing w:before="120" w:after="120" w:line="234" w:lineRule="atLeast"/>
              <w:jc w:val="center"/>
              <w:rPr>
                <w:color w:val="000000"/>
                <w:szCs w:val="28"/>
              </w:rPr>
            </w:pPr>
            <w:r w:rsidRPr="00E6087C">
              <w:rPr>
                <w:b/>
                <w:bCs/>
                <w:color w:val="000000"/>
                <w:szCs w:val="28"/>
              </w:rPr>
              <w:t>NGƯỜI HƯỚNG DẪN</w:t>
            </w:r>
            <w:r w:rsidRPr="00E6087C">
              <w:rPr>
                <w:color w:val="000000"/>
                <w:szCs w:val="28"/>
              </w:rPr>
              <w:br/>
            </w:r>
            <w:r w:rsidRPr="00E6087C">
              <w:rPr>
                <w:i/>
                <w:iCs/>
                <w:color w:val="000000"/>
                <w:szCs w:val="28"/>
              </w:rPr>
              <w:t>(Ký ghi rõ họ, tên)</w:t>
            </w:r>
          </w:p>
        </w:tc>
      </w:tr>
    </w:tbl>
    <w:p w:rsidR="00FE774A" w:rsidRPr="00E6087C" w:rsidRDefault="006669C9" w:rsidP="00FE774A">
      <w:pPr>
        <w:shd w:val="clear" w:color="auto" w:fill="FFFFFF"/>
        <w:spacing w:before="120" w:after="120" w:line="234" w:lineRule="atLeast"/>
        <w:rPr>
          <w:color w:val="000000"/>
          <w:szCs w:val="28"/>
        </w:rPr>
      </w:pPr>
      <w:bookmarkStart w:id="22" w:name="_GoBack"/>
      <w:r>
        <w:rPr>
          <w:color w:val="000000"/>
          <w:szCs w:val="28"/>
        </w:rPr>
        <w:pict>
          <v:rect id="_x0000_i1029" style="width:154.45pt;height:.75pt" o:hrpct="330" o:hrstd="t" o:hr="t" fillcolor="#a0a0a0" stroked="f"/>
        </w:pict>
      </w:r>
      <w:bookmarkEnd w:id="22"/>
    </w:p>
    <w:p w:rsidR="00FE774A" w:rsidRPr="00E6087C" w:rsidRDefault="006669C9" w:rsidP="00FE774A">
      <w:pPr>
        <w:shd w:val="clear" w:color="auto" w:fill="FFFFFF"/>
        <w:spacing w:line="234" w:lineRule="atLeast"/>
        <w:rPr>
          <w:color w:val="000000"/>
        </w:rPr>
      </w:pPr>
      <w:hyperlink r:id="rId11" w:anchor="_ftnref1" w:history="1">
        <w:r w:rsidR="00FE774A" w:rsidRPr="00E6087C">
          <w:rPr>
            <w:color w:val="000000"/>
            <w:u w:val="single"/>
          </w:rPr>
          <w:t>[1]</w:t>
        </w:r>
      </w:hyperlink>
      <w:r w:rsidR="00FE774A" w:rsidRPr="00E6087C">
        <w:rPr>
          <w:color w:val="000000"/>
        </w:rPr>
        <w:t xml:space="preserve"> Tên cơ quan chủ quản của cơ sở </w:t>
      </w:r>
      <w:r w:rsidR="00C35DBD">
        <w:rPr>
          <w:color w:val="000000"/>
        </w:rPr>
        <w:t>thực hành công tác xã hội</w:t>
      </w:r>
      <w:r w:rsidR="00FE774A" w:rsidRPr="00E6087C">
        <w:rPr>
          <w:color w:val="000000"/>
        </w:rPr>
        <w:t>.</w:t>
      </w:r>
    </w:p>
    <w:p w:rsidR="00FE774A" w:rsidRPr="00E6087C" w:rsidRDefault="006669C9" w:rsidP="00FE774A">
      <w:pPr>
        <w:shd w:val="clear" w:color="auto" w:fill="FFFFFF"/>
        <w:spacing w:line="234" w:lineRule="atLeast"/>
        <w:rPr>
          <w:color w:val="000000"/>
        </w:rPr>
      </w:pPr>
      <w:hyperlink r:id="rId12" w:anchor="_ftnref2" w:history="1">
        <w:r w:rsidR="00FE774A" w:rsidRPr="00E6087C">
          <w:rPr>
            <w:color w:val="000000"/>
            <w:u w:val="single"/>
          </w:rPr>
          <w:t>[2]</w:t>
        </w:r>
      </w:hyperlink>
      <w:r w:rsidR="00FE774A" w:rsidRPr="00E6087C">
        <w:rPr>
          <w:color w:val="000000"/>
        </w:rPr>
        <w:t xml:space="preserve"> Tên </w:t>
      </w:r>
      <w:r w:rsidR="00C35DBD" w:rsidRPr="00E6087C">
        <w:rPr>
          <w:color w:val="000000"/>
        </w:rPr>
        <w:t xml:space="preserve">cơ sở </w:t>
      </w:r>
      <w:r w:rsidR="00C35DBD">
        <w:rPr>
          <w:color w:val="000000"/>
        </w:rPr>
        <w:t>thực hành công tác xã hội</w:t>
      </w:r>
      <w:r w:rsidR="00FE774A" w:rsidRPr="00E6087C">
        <w:rPr>
          <w:color w:val="000000"/>
        </w:rPr>
        <w:t>.</w:t>
      </w:r>
    </w:p>
    <w:p w:rsidR="00CB56FD" w:rsidRPr="00346441" w:rsidRDefault="006669C9" w:rsidP="009C4335">
      <w:pPr>
        <w:tabs>
          <w:tab w:val="left" w:pos="268"/>
          <w:tab w:val="center" w:pos="4536"/>
        </w:tabs>
        <w:rPr>
          <w:b/>
          <w:bCs/>
          <w:color w:val="000000"/>
          <w:szCs w:val="28"/>
        </w:rPr>
      </w:pPr>
      <w:hyperlink r:id="rId13" w:anchor="_ftnref3" w:history="1">
        <w:r w:rsidR="00FE774A" w:rsidRPr="00E6087C">
          <w:rPr>
            <w:color w:val="000000"/>
            <w:u w:val="single"/>
          </w:rPr>
          <w:t>[3]</w:t>
        </w:r>
      </w:hyperlink>
      <w:r w:rsidR="00FE774A" w:rsidRPr="00E6087C">
        <w:rPr>
          <w:color w:val="000000"/>
        </w:rPr>
        <w:t> Địa danh.</w:t>
      </w:r>
    </w:p>
    <w:sectPr w:rsidR="00CB56FD" w:rsidRPr="00346441" w:rsidSect="009C4335">
      <w:headerReference w:type="default" r:id="rId14"/>
      <w:footerReference w:type="even" r:id="rId15"/>
      <w:footerReference w:type="default" r:id="rId1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9C9" w:rsidRDefault="006669C9">
      <w:r>
        <w:separator/>
      </w:r>
    </w:p>
  </w:endnote>
  <w:endnote w:type="continuationSeparator" w:id="0">
    <w:p w:rsidR="006669C9" w:rsidRDefault="0066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A94" w:rsidRDefault="00720A94" w:rsidP="00936E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0A94" w:rsidRDefault="00720A94" w:rsidP="00C8780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A94" w:rsidRDefault="00720A94" w:rsidP="00C8780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9C9" w:rsidRDefault="006669C9">
      <w:r>
        <w:separator/>
      </w:r>
    </w:p>
  </w:footnote>
  <w:footnote w:type="continuationSeparator" w:id="0">
    <w:p w:rsidR="006669C9" w:rsidRDefault="006669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8C9" w:rsidRDefault="006518C9">
    <w:pPr>
      <w:pStyle w:val="Header"/>
      <w:jc w:val="center"/>
    </w:pPr>
    <w:r>
      <w:fldChar w:fldCharType="begin"/>
    </w:r>
    <w:r>
      <w:instrText xml:space="preserve"> PAGE   \* MERGEFORMAT </w:instrText>
    </w:r>
    <w:r>
      <w:fldChar w:fldCharType="separate"/>
    </w:r>
    <w:r w:rsidR="003928F0">
      <w:rPr>
        <w:noProof/>
      </w:rPr>
      <w:t>9</w:t>
    </w:r>
    <w:r>
      <w:rPr>
        <w:noProof/>
      </w:rPr>
      <w:fldChar w:fldCharType="end"/>
    </w:r>
  </w:p>
  <w:p w:rsidR="006518C9" w:rsidRDefault="006518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575C2"/>
    <w:multiLevelType w:val="hybridMultilevel"/>
    <w:tmpl w:val="2CEE052A"/>
    <w:lvl w:ilvl="0" w:tplc="0409000F">
      <w:start w:val="1"/>
      <w:numFmt w:val="decimal"/>
      <w:lvlText w:val="%1."/>
      <w:lvlJc w:val="left"/>
      <w:pPr>
        <w:tabs>
          <w:tab w:val="num" w:pos="1515"/>
        </w:tabs>
        <w:ind w:left="1515" w:hanging="360"/>
      </w:p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1" w15:restartNumberingAfterBreak="0">
    <w:nsid w:val="11F461AA"/>
    <w:multiLevelType w:val="hybridMultilevel"/>
    <w:tmpl w:val="8FC63B54"/>
    <w:lvl w:ilvl="0" w:tplc="7320F592">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 w15:restartNumberingAfterBreak="0">
    <w:nsid w:val="2D3E6754"/>
    <w:multiLevelType w:val="hybridMultilevel"/>
    <w:tmpl w:val="0BF283C4"/>
    <w:lvl w:ilvl="0" w:tplc="3E0E0F08">
      <w:start w:val="1"/>
      <w:numFmt w:val="decimal"/>
      <w:lvlText w:val="%1."/>
      <w:lvlJc w:val="left"/>
      <w:pPr>
        <w:ind w:left="1830" w:hanging="1035"/>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15:restartNumberingAfterBreak="0">
    <w:nsid w:val="300C7976"/>
    <w:multiLevelType w:val="hybridMultilevel"/>
    <w:tmpl w:val="1472E02C"/>
    <w:lvl w:ilvl="0" w:tplc="202213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CCB0871"/>
    <w:multiLevelType w:val="hybridMultilevel"/>
    <w:tmpl w:val="BCA2498E"/>
    <w:lvl w:ilvl="0" w:tplc="83502938">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3CDE5CDD"/>
    <w:multiLevelType w:val="hybridMultilevel"/>
    <w:tmpl w:val="61E27EF4"/>
    <w:lvl w:ilvl="0" w:tplc="4218056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60450FD5"/>
    <w:multiLevelType w:val="hybridMultilevel"/>
    <w:tmpl w:val="F42AA4E2"/>
    <w:lvl w:ilvl="0" w:tplc="BF1E5AA6">
      <w:start w:val="1"/>
      <w:numFmt w:val="lowerLetter"/>
      <w:lvlText w:val="%1)"/>
      <w:lvlJc w:val="left"/>
      <w:pPr>
        <w:ind w:left="990"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6AE17734"/>
    <w:multiLevelType w:val="hybridMultilevel"/>
    <w:tmpl w:val="9F809BDE"/>
    <w:lvl w:ilvl="0" w:tplc="BA68B43A">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2336F97"/>
    <w:multiLevelType w:val="hybridMultilevel"/>
    <w:tmpl w:val="76C83CDE"/>
    <w:lvl w:ilvl="0" w:tplc="A4303D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5"/>
  </w:num>
  <w:num w:numId="4">
    <w:abstractNumId w:val="6"/>
  </w:num>
  <w:num w:numId="5">
    <w:abstractNumId w:val="4"/>
  </w:num>
  <w:num w:numId="6">
    <w:abstractNumId w:val="2"/>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B6"/>
    <w:rsid w:val="00002D47"/>
    <w:rsid w:val="00003E89"/>
    <w:rsid w:val="00004318"/>
    <w:rsid w:val="0000433C"/>
    <w:rsid w:val="000076DD"/>
    <w:rsid w:val="00011005"/>
    <w:rsid w:val="000128B5"/>
    <w:rsid w:val="00014C3A"/>
    <w:rsid w:val="0001531A"/>
    <w:rsid w:val="00020B14"/>
    <w:rsid w:val="000211F5"/>
    <w:rsid w:val="00021AEA"/>
    <w:rsid w:val="00027140"/>
    <w:rsid w:val="00030B9E"/>
    <w:rsid w:val="000342BC"/>
    <w:rsid w:val="000435BF"/>
    <w:rsid w:val="00051ACA"/>
    <w:rsid w:val="00051C98"/>
    <w:rsid w:val="000524BC"/>
    <w:rsid w:val="00053F9B"/>
    <w:rsid w:val="00060580"/>
    <w:rsid w:val="00061CFE"/>
    <w:rsid w:val="00062004"/>
    <w:rsid w:val="00064590"/>
    <w:rsid w:val="00085DCD"/>
    <w:rsid w:val="00093A91"/>
    <w:rsid w:val="000940BF"/>
    <w:rsid w:val="00096C9B"/>
    <w:rsid w:val="000A3A97"/>
    <w:rsid w:val="000A5F82"/>
    <w:rsid w:val="000A7B47"/>
    <w:rsid w:val="000B09A2"/>
    <w:rsid w:val="000B1AD8"/>
    <w:rsid w:val="000B5FCB"/>
    <w:rsid w:val="000B683F"/>
    <w:rsid w:val="000B6E62"/>
    <w:rsid w:val="000B747C"/>
    <w:rsid w:val="000B78DF"/>
    <w:rsid w:val="000C123F"/>
    <w:rsid w:val="000C33B4"/>
    <w:rsid w:val="000D1C27"/>
    <w:rsid w:val="000D3BAE"/>
    <w:rsid w:val="000D3C66"/>
    <w:rsid w:val="000D4614"/>
    <w:rsid w:val="000D483D"/>
    <w:rsid w:val="000D4A32"/>
    <w:rsid w:val="000D5F00"/>
    <w:rsid w:val="000D7009"/>
    <w:rsid w:val="000E2F3B"/>
    <w:rsid w:val="000E3604"/>
    <w:rsid w:val="000E3E40"/>
    <w:rsid w:val="000E5EF2"/>
    <w:rsid w:val="000E67D3"/>
    <w:rsid w:val="000F02DF"/>
    <w:rsid w:val="000F0696"/>
    <w:rsid w:val="000F07A0"/>
    <w:rsid w:val="000F1DD3"/>
    <w:rsid w:val="000F3424"/>
    <w:rsid w:val="000F50B9"/>
    <w:rsid w:val="000F57D4"/>
    <w:rsid w:val="000F7AF7"/>
    <w:rsid w:val="001005A8"/>
    <w:rsid w:val="001024F1"/>
    <w:rsid w:val="00102760"/>
    <w:rsid w:val="00102893"/>
    <w:rsid w:val="0010342A"/>
    <w:rsid w:val="00104ACD"/>
    <w:rsid w:val="00106766"/>
    <w:rsid w:val="00112977"/>
    <w:rsid w:val="00112DA8"/>
    <w:rsid w:val="001156B9"/>
    <w:rsid w:val="00122EEF"/>
    <w:rsid w:val="00123158"/>
    <w:rsid w:val="001266B5"/>
    <w:rsid w:val="001275DF"/>
    <w:rsid w:val="001277AA"/>
    <w:rsid w:val="001322BA"/>
    <w:rsid w:val="001323FF"/>
    <w:rsid w:val="00132711"/>
    <w:rsid w:val="001339EE"/>
    <w:rsid w:val="00134494"/>
    <w:rsid w:val="001345F0"/>
    <w:rsid w:val="0013703B"/>
    <w:rsid w:val="0014427F"/>
    <w:rsid w:val="00144C11"/>
    <w:rsid w:val="0014573D"/>
    <w:rsid w:val="00145934"/>
    <w:rsid w:val="00146EE6"/>
    <w:rsid w:val="00153A50"/>
    <w:rsid w:val="00156AAB"/>
    <w:rsid w:val="001606B9"/>
    <w:rsid w:val="00160901"/>
    <w:rsid w:val="00161D15"/>
    <w:rsid w:val="00164B7F"/>
    <w:rsid w:val="001651F7"/>
    <w:rsid w:val="00170075"/>
    <w:rsid w:val="001707C4"/>
    <w:rsid w:val="00170F2E"/>
    <w:rsid w:val="001773AB"/>
    <w:rsid w:val="00181E8B"/>
    <w:rsid w:val="00184AB2"/>
    <w:rsid w:val="00185501"/>
    <w:rsid w:val="00185ADC"/>
    <w:rsid w:val="00185FCF"/>
    <w:rsid w:val="00186119"/>
    <w:rsid w:val="0019197A"/>
    <w:rsid w:val="00191A7A"/>
    <w:rsid w:val="0019250B"/>
    <w:rsid w:val="00192F4F"/>
    <w:rsid w:val="001939D9"/>
    <w:rsid w:val="0019691A"/>
    <w:rsid w:val="001A098B"/>
    <w:rsid w:val="001A6284"/>
    <w:rsid w:val="001A6FE2"/>
    <w:rsid w:val="001A71B4"/>
    <w:rsid w:val="001A744F"/>
    <w:rsid w:val="001B0316"/>
    <w:rsid w:val="001B0F0A"/>
    <w:rsid w:val="001B2A8A"/>
    <w:rsid w:val="001B6164"/>
    <w:rsid w:val="001C0A27"/>
    <w:rsid w:val="001C398A"/>
    <w:rsid w:val="001C5794"/>
    <w:rsid w:val="001C774F"/>
    <w:rsid w:val="001D132D"/>
    <w:rsid w:val="001D1AFE"/>
    <w:rsid w:val="001D245B"/>
    <w:rsid w:val="001D2714"/>
    <w:rsid w:val="001D49E3"/>
    <w:rsid w:val="001D7760"/>
    <w:rsid w:val="001E2196"/>
    <w:rsid w:val="001E2466"/>
    <w:rsid w:val="001E25AF"/>
    <w:rsid w:val="001E34A1"/>
    <w:rsid w:val="001E48EB"/>
    <w:rsid w:val="001F05D2"/>
    <w:rsid w:val="001F1D94"/>
    <w:rsid w:val="001F4102"/>
    <w:rsid w:val="001F7C6F"/>
    <w:rsid w:val="002033AF"/>
    <w:rsid w:val="00204015"/>
    <w:rsid w:val="00205A9E"/>
    <w:rsid w:val="00210509"/>
    <w:rsid w:val="00211B38"/>
    <w:rsid w:val="0021420F"/>
    <w:rsid w:val="00222646"/>
    <w:rsid w:val="002269A0"/>
    <w:rsid w:val="00227593"/>
    <w:rsid w:val="00230003"/>
    <w:rsid w:val="002321D0"/>
    <w:rsid w:val="00234291"/>
    <w:rsid w:val="00234A11"/>
    <w:rsid w:val="00241AD3"/>
    <w:rsid w:val="0025120E"/>
    <w:rsid w:val="002541A3"/>
    <w:rsid w:val="00255C94"/>
    <w:rsid w:val="00261A7B"/>
    <w:rsid w:val="00263142"/>
    <w:rsid w:val="00266ED4"/>
    <w:rsid w:val="00266F2C"/>
    <w:rsid w:val="00271D5A"/>
    <w:rsid w:val="002730CE"/>
    <w:rsid w:val="0027513F"/>
    <w:rsid w:val="0027698D"/>
    <w:rsid w:val="00283061"/>
    <w:rsid w:val="002863E5"/>
    <w:rsid w:val="00293554"/>
    <w:rsid w:val="0029366C"/>
    <w:rsid w:val="00294B57"/>
    <w:rsid w:val="00295759"/>
    <w:rsid w:val="002A1814"/>
    <w:rsid w:val="002A1DDA"/>
    <w:rsid w:val="002A4E78"/>
    <w:rsid w:val="002A52A6"/>
    <w:rsid w:val="002A6557"/>
    <w:rsid w:val="002A7FE7"/>
    <w:rsid w:val="002B067F"/>
    <w:rsid w:val="002B12DE"/>
    <w:rsid w:val="002B1EDD"/>
    <w:rsid w:val="002B41D7"/>
    <w:rsid w:val="002B46FA"/>
    <w:rsid w:val="002B5050"/>
    <w:rsid w:val="002B5704"/>
    <w:rsid w:val="002B7012"/>
    <w:rsid w:val="002B7AC9"/>
    <w:rsid w:val="002C1DA9"/>
    <w:rsid w:val="002C3987"/>
    <w:rsid w:val="002C3CAA"/>
    <w:rsid w:val="002C5195"/>
    <w:rsid w:val="002C5301"/>
    <w:rsid w:val="002C5355"/>
    <w:rsid w:val="002C5939"/>
    <w:rsid w:val="002C5E69"/>
    <w:rsid w:val="002D1F9A"/>
    <w:rsid w:val="002D4611"/>
    <w:rsid w:val="002D7CBA"/>
    <w:rsid w:val="002E1025"/>
    <w:rsid w:val="002E24B6"/>
    <w:rsid w:val="002E27B0"/>
    <w:rsid w:val="002E3356"/>
    <w:rsid w:val="002F0858"/>
    <w:rsid w:val="002F1127"/>
    <w:rsid w:val="002F475F"/>
    <w:rsid w:val="002F66F1"/>
    <w:rsid w:val="00310C86"/>
    <w:rsid w:val="00312F78"/>
    <w:rsid w:val="00322184"/>
    <w:rsid w:val="00322B27"/>
    <w:rsid w:val="00322F27"/>
    <w:rsid w:val="00323669"/>
    <w:rsid w:val="003275D1"/>
    <w:rsid w:val="00330361"/>
    <w:rsid w:val="003315B2"/>
    <w:rsid w:val="00331BF3"/>
    <w:rsid w:val="003346FE"/>
    <w:rsid w:val="00335A62"/>
    <w:rsid w:val="00337140"/>
    <w:rsid w:val="00337613"/>
    <w:rsid w:val="00340581"/>
    <w:rsid w:val="00341FDD"/>
    <w:rsid w:val="003429A6"/>
    <w:rsid w:val="00346441"/>
    <w:rsid w:val="00351ABE"/>
    <w:rsid w:val="00351D72"/>
    <w:rsid w:val="00352672"/>
    <w:rsid w:val="003527FC"/>
    <w:rsid w:val="00353C7C"/>
    <w:rsid w:val="00354B61"/>
    <w:rsid w:val="0035787C"/>
    <w:rsid w:val="00360D10"/>
    <w:rsid w:val="003635D4"/>
    <w:rsid w:val="00363AE3"/>
    <w:rsid w:val="00367C0C"/>
    <w:rsid w:val="00374E7D"/>
    <w:rsid w:val="00377878"/>
    <w:rsid w:val="0038482B"/>
    <w:rsid w:val="003926BD"/>
    <w:rsid w:val="003928F0"/>
    <w:rsid w:val="003A1E27"/>
    <w:rsid w:val="003A70F0"/>
    <w:rsid w:val="003B1E2C"/>
    <w:rsid w:val="003B7AF9"/>
    <w:rsid w:val="003C095B"/>
    <w:rsid w:val="003C25E8"/>
    <w:rsid w:val="003C2EE4"/>
    <w:rsid w:val="003C3829"/>
    <w:rsid w:val="003C4921"/>
    <w:rsid w:val="003C6613"/>
    <w:rsid w:val="003C7DA7"/>
    <w:rsid w:val="003C7FEA"/>
    <w:rsid w:val="003D11EF"/>
    <w:rsid w:val="003D2125"/>
    <w:rsid w:val="003D3BE0"/>
    <w:rsid w:val="003E04EC"/>
    <w:rsid w:val="003E20E0"/>
    <w:rsid w:val="003E305A"/>
    <w:rsid w:val="003E5B03"/>
    <w:rsid w:val="003E7900"/>
    <w:rsid w:val="003F6341"/>
    <w:rsid w:val="00400820"/>
    <w:rsid w:val="00401C39"/>
    <w:rsid w:val="004029E0"/>
    <w:rsid w:val="00411F14"/>
    <w:rsid w:val="0041245A"/>
    <w:rsid w:val="00417260"/>
    <w:rsid w:val="00422144"/>
    <w:rsid w:val="00424146"/>
    <w:rsid w:val="00424AF6"/>
    <w:rsid w:val="00426D97"/>
    <w:rsid w:val="00431DC8"/>
    <w:rsid w:val="0043618E"/>
    <w:rsid w:val="00446910"/>
    <w:rsid w:val="0044694B"/>
    <w:rsid w:val="00446B8C"/>
    <w:rsid w:val="0044772E"/>
    <w:rsid w:val="004478D7"/>
    <w:rsid w:val="004543DF"/>
    <w:rsid w:val="004557F6"/>
    <w:rsid w:val="00460D5E"/>
    <w:rsid w:val="004638B3"/>
    <w:rsid w:val="00463F46"/>
    <w:rsid w:val="00465FC2"/>
    <w:rsid w:val="0046757D"/>
    <w:rsid w:val="00470CF0"/>
    <w:rsid w:val="00472C3B"/>
    <w:rsid w:val="0047318F"/>
    <w:rsid w:val="004742FB"/>
    <w:rsid w:val="004749AA"/>
    <w:rsid w:val="00484C23"/>
    <w:rsid w:val="0048573A"/>
    <w:rsid w:val="004938A3"/>
    <w:rsid w:val="0049570E"/>
    <w:rsid w:val="00496E61"/>
    <w:rsid w:val="004A2764"/>
    <w:rsid w:val="004A3134"/>
    <w:rsid w:val="004B10BA"/>
    <w:rsid w:val="004B1108"/>
    <w:rsid w:val="004B1AC4"/>
    <w:rsid w:val="004B36FB"/>
    <w:rsid w:val="004B377C"/>
    <w:rsid w:val="004C430E"/>
    <w:rsid w:val="004C4C6F"/>
    <w:rsid w:val="004C4FD0"/>
    <w:rsid w:val="004D1242"/>
    <w:rsid w:val="004D2AD2"/>
    <w:rsid w:val="004D4D01"/>
    <w:rsid w:val="004D7E72"/>
    <w:rsid w:val="004E0BB7"/>
    <w:rsid w:val="004E206E"/>
    <w:rsid w:val="004E3A2D"/>
    <w:rsid w:val="004E601F"/>
    <w:rsid w:val="004E77A4"/>
    <w:rsid w:val="004E78FE"/>
    <w:rsid w:val="004E790E"/>
    <w:rsid w:val="004F21BA"/>
    <w:rsid w:val="004F2586"/>
    <w:rsid w:val="004F413B"/>
    <w:rsid w:val="004F6D37"/>
    <w:rsid w:val="00501448"/>
    <w:rsid w:val="00501C07"/>
    <w:rsid w:val="00512495"/>
    <w:rsid w:val="00513405"/>
    <w:rsid w:val="00514D19"/>
    <w:rsid w:val="00520FA6"/>
    <w:rsid w:val="00522D15"/>
    <w:rsid w:val="00524729"/>
    <w:rsid w:val="00527C7F"/>
    <w:rsid w:val="005311D7"/>
    <w:rsid w:val="005332A6"/>
    <w:rsid w:val="005351AA"/>
    <w:rsid w:val="00537021"/>
    <w:rsid w:val="005375FA"/>
    <w:rsid w:val="005404CD"/>
    <w:rsid w:val="00542C11"/>
    <w:rsid w:val="00545473"/>
    <w:rsid w:val="00546EA8"/>
    <w:rsid w:val="00547A75"/>
    <w:rsid w:val="005537F2"/>
    <w:rsid w:val="00553F78"/>
    <w:rsid w:val="00560D85"/>
    <w:rsid w:val="00561353"/>
    <w:rsid w:val="005626E6"/>
    <w:rsid w:val="00565CF1"/>
    <w:rsid w:val="005733B4"/>
    <w:rsid w:val="0057471F"/>
    <w:rsid w:val="00575FA1"/>
    <w:rsid w:val="00581192"/>
    <w:rsid w:val="005822C3"/>
    <w:rsid w:val="005828E9"/>
    <w:rsid w:val="00583C47"/>
    <w:rsid w:val="00584525"/>
    <w:rsid w:val="00585865"/>
    <w:rsid w:val="00590446"/>
    <w:rsid w:val="00592774"/>
    <w:rsid w:val="0059342F"/>
    <w:rsid w:val="00594248"/>
    <w:rsid w:val="005946F9"/>
    <w:rsid w:val="00595644"/>
    <w:rsid w:val="005963F0"/>
    <w:rsid w:val="005975D9"/>
    <w:rsid w:val="005A0D0A"/>
    <w:rsid w:val="005A0D60"/>
    <w:rsid w:val="005A0F6C"/>
    <w:rsid w:val="005A2517"/>
    <w:rsid w:val="005A7236"/>
    <w:rsid w:val="005B03F1"/>
    <w:rsid w:val="005B1755"/>
    <w:rsid w:val="005B1CCE"/>
    <w:rsid w:val="005B38BD"/>
    <w:rsid w:val="005B545E"/>
    <w:rsid w:val="005C2C7F"/>
    <w:rsid w:val="005C4C4F"/>
    <w:rsid w:val="005C5F8F"/>
    <w:rsid w:val="005D1DAE"/>
    <w:rsid w:val="005D2368"/>
    <w:rsid w:val="005D2735"/>
    <w:rsid w:val="005D6205"/>
    <w:rsid w:val="005E0EF3"/>
    <w:rsid w:val="005E3A2E"/>
    <w:rsid w:val="005E3E2F"/>
    <w:rsid w:val="005F00E0"/>
    <w:rsid w:val="005F10AD"/>
    <w:rsid w:val="005F1E1C"/>
    <w:rsid w:val="005F30E5"/>
    <w:rsid w:val="005F3168"/>
    <w:rsid w:val="005F3244"/>
    <w:rsid w:val="005F475E"/>
    <w:rsid w:val="00601DE3"/>
    <w:rsid w:val="006044EB"/>
    <w:rsid w:val="00605FC2"/>
    <w:rsid w:val="00606982"/>
    <w:rsid w:val="006076B9"/>
    <w:rsid w:val="00615A79"/>
    <w:rsid w:val="0061763A"/>
    <w:rsid w:val="00621CF5"/>
    <w:rsid w:val="00622B81"/>
    <w:rsid w:val="006238B1"/>
    <w:rsid w:val="006258EF"/>
    <w:rsid w:val="00626FFF"/>
    <w:rsid w:val="0062779E"/>
    <w:rsid w:val="00630114"/>
    <w:rsid w:val="006349CE"/>
    <w:rsid w:val="006371FA"/>
    <w:rsid w:val="00640C50"/>
    <w:rsid w:val="00644C98"/>
    <w:rsid w:val="006474E6"/>
    <w:rsid w:val="006518C9"/>
    <w:rsid w:val="00651CCD"/>
    <w:rsid w:val="0065326D"/>
    <w:rsid w:val="00661AE2"/>
    <w:rsid w:val="00662592"/>
    <w:rsid w:val="00663B47"/>
    <w:rsid w:val="00664A11"/>
    <w:rsid w:val="006656BA"/>
    <w:rsid w:val="00665F87"/>
    <w:rsid w:val="006665F2"/>
    <w:rsid w:val="006669C9"/>
    <w:rsid w:val="006728F2"/>
    <w:rsid w:val="00673733"/>
    <w:rsid w:val="00673C58"/>
    <w:rsid w:val="00675A72"/>
    <w:rsid w:val="00687E9C"/>
    <w:rsid w:val="00691E25"/>
    <w:rsid w:val="006961A8"/>
    <w:rsid w:val="00696AE3"/>
    <w:rsid w:val="00696F03"/>
    <w:rsid w:val="006A4360"/>
    <w:rsid w:val="006A6B09"/>
    <w:rsid w:val="006A73C9"/>
    <w:rsid w:val="006B67B0"/>
    <w:rsid w:val="006C1C4A"/>
    <w:rsid w:val="006C28F8"/>
    <w:rsid w:val="006C329A"/>
    <w:rsid w:val="006D31BC"/>
    <w:rsid w:val="006E13B9"/>
    <w:rsid w:val="006E1A70"/>
    <w:rsid w:val="006E35DD"/>
    <w:rsid w:val="006E447B"/>
    <w:rsid w:val="006E44D2"/>
    <w:rsid w:val="006E55C9"/>
    <w:rsid w:val="006E5CDF"/>
    <w:rsid w:val="006F230E"/>
    <w:rsid w:val="006F2B4D"/>
    <w:rsid w:val="006F57F9"/>
    <w:rsid w:val="006F5CE3"/>
    <w:rsid w:val="006F619D"/>
    <w:rsid w:val="006F628C"/>
    <w:rsid w:val="006F6429"/>
    <w:rsid w:val="00702784"/>
    <w:rsid w:val="0070347D"/>
    <w:rsid w:val="00703E2B"/>
    <w:rsid w:val="00705887"/>
    <w:rsid w:val="007111CA"/>
    <w:rsid w:val="007154B2"/>
    <w:rsid w:val="0071616F"/>
    <w:rsid w:val="0071701E"/>
    <w:rsid w:val="007201FC"/>
    <w:rsid w:val="00720A94"/>
    <w:rsid w:val="00720BCC"/>
    <w:rsid w:val="00720F73"/>
    <w:rsid w:val="007242E8"/>
    <w:rsid w:val="0072498F"/>
    <w:rsid w:val="00731804"/>
    <w:rsid w:val="00732218"/>
    <w:rsid w:val="00732F09"/>
    <w:rsid w:val="00735B04"/>
    <w:rsid w:val="007416DB"/>
    <w:rsid w:val="007443F0"/>
    <w:rsid w:val="00746D78"/>
    <w:rsid w:val="00747A16"/>
    <w:rsid w:val="0075173E"/>
    <w:rsid w:val="00754655"/>
    <w:rsid w:val="00754DF6"/>
    <w:rsid w:val="00755762"/>
    <w:rsid w:val="00760689"/>
    <w:rsid w:val="00763484"/>
    <w:rsid w:val="007635BA"/>
    <w:rsid w:val="00763B99"/>
    <w:rsid w:val="00763FCF"/>
    <w:rsid w:val="0076554C"/>
    <w:rsid w:val="0077079D"/>
    <w:rsid w:val="007711B6"/>
    <w:rsid w:val="00771D4D"/>
    <w:rsid w:val="00775E56"/>
    <w:rsid w:val="00782BCE"/>
    <w:rsid w:val="00786B9F"/>
    <w:rsid w:val="00787572"/>
    <w:rsid w:val="00793A2B"/>
    <w:rsid w:val="007A4930"/>
    <w:rsid w:val="007A5B13"/>
    <w:rsid w:val="007B4746"/>
    <w:rsid w:val="007B4826"/>
    <w:rsid w:val="007C3DAF"/>
    <w:rsid w:val="007C5F4A"/>
    <w:rsid w:val="007D0CAD"/>
    <w:rsid w:val="007D177B"/>
    <w:rsid w:val="007D4CF8"/>
    <w:rsid w:val="007D6459"/>
    <w:rsid w:val="007D7CA9"/>
    <w:rsid w:val="007E5851"/>
    <w:rsid w:val="007E6ED5"/>
    <w:rsid w:val="007F0D86"/>
    <w:rsid w:val="007F1147"/>
    <w:rsid w:val="007F18B1"/>
    <w:rsid w:val="007F33C1"/>
    <w:rsid w:val="007F422A"/>
    <w:rsid w:val="007F6957"/>
    <w:rsid w:val="007F7C27"/>
    <w:rsid w:val="00801F2C"/>
    <w:rsid w:val="008036F5"/>
    <w:rsid w:val="00807875"/>
    <w:rsid w:val="00810D0A"/>
    <w:rsid w:val="008137A3"/>
    <w:rsid w:val="00814171"/>
    <w:rsid w:val="00814776"/>
    <w:rsid w:val="0081550B"/>
    <w:rsid w:val="00821D19"/>
    <w:rsid w:val="008230E4"/>
    <w:rsid w:val="0082438F"/>
    <w:rsid w:val="008268D2"/>
    <w:rsid w:val="00831BCD"/>
    <w:rsid w:val="00834D35"/>
    <w:rsid w:val="008367BF"/>
    <w:rsid w:val="00837F67"/>
    <w:rsid w:val="00842AC0"/>
    <w:rsid w:val="00845024"/>
    <w:rsid w:val="00845ECF"/>
    <w:rsid w:val="008514E5"/>
    <w:rsid w:val="008517F2"/>
    <w:rsid w:val="008521B6"/>
    <w:rsid w:val="00852D43"/>
    <w:rsid w:val="00853383"/>
    <w:rsid w:val="008560BD"/>
    <w:rsid w:val="00856B3A"/>
    <w:rsid w:val="00860C83"/>
    <w:rsid w:val="00866BF3"/>
    <w:rsid w:val="0086752F"/>
    <w:rsid w:val="00867A70"/>
    <w:rsid w:val="00870CC9"/>
    <w:rsid w:val="008767FF"/>
    <w:rsid w:val="00881AE5"/>
    <w:rsid w:val="0088399B"/>
    <w:rsid w:val="0088549B"/>
    <w:rsid w:val="008857CD"/>
    <w:rsid w:val="00885824"/>
    <w:rsid w:val="00885F3E"/>
    <w:rsid w:val="0088739C"/>
    <w:rsid w:val="008910C8"/>
    <w:rsid w:val="00891102"/>
    <w:rsid w:val="008939A3"/>
    <w:rsid w:val="00897E9D"/>
    <w:rsid w:val="008A011F"/>
    <w:rsid w:val="008B3A31"/>
    <w:rsid w:val="008B5B0F"/>
    <w:rsid w:val="008B5FF7"/>
    <w:rsid w:val="008C10E1"/>
    <w:rsid w:val="008C1281"/>
    <w:rsid w:val="008C2DFE"/>
    <w:rsid w:val="008C3741"/>
    <w:rsid w:val="008C3AA1"/>
    <w:rsid w:val="008C3CCF"/>
    <w:rsid w:val="008C3D9F"/>
    <w:rsid w:val="008C5FE7"/>
    <w:rsid w:val="008C6260"/>
    <w:rsid w:val="008C6AB5"/>
    <w:rsid w:val="008C70E9"/>
    <w:rsid w:val="008D0194"/>
    <w:rsid w:val="008D42B6"/>
    <w:rsid w:val="008D4C43"/>
    <w:rsid w:val="008D5FD4"/>
    <w:rsid w:val="008D713C"/>
    <w:rsid w:val="008E1968"/>
    <w:rsid w:val="008E1DD1"/>
    <w:rsid w:val="008E24CA"/>
    <w:rsid w:val="008E53CB"/>
    <w:rsid w:val="008E6861"/>
    <w:rsid w:val="008F1D20"/>
    <w:rsid w:val="008F3501"/>
    <w:rsid w:val="00902A83"/>
    <w:rsid w:val="00905932"/>
    <w:rsid w:val="00905F10"/>
    <w:rsid w:val="00907A08"/>
    <w:rsid w:val="0091301D"/>
    <w:rsid w:val="00914500"/>
    <w:rsid w:val="00925457"/>
    <w:rsid w:val="00926879"/>
    <w:rsid w:val="009312B3"/>
    <w:rsid w:val="00933EB5"/>
    <w:rsid w:val="009353F5"/>
    <w:rsid w:val="009354CF"/>
    <w:rsid w:val="00936E6C"/>
    <w:rsid w:val="00936EF2"/>
    <w:rsid w:val="009372F4"/>
    <w:rsid w:val="00937CDA"/>
    <w:rsid w:val="00940BAB"/>
    <w:rsid w:val="00940D3E"/>
    <w:rsid w:val="00942899"/>
    <w:rsid w:val="00944D0E"/>
    <w:rsid w:val="009458E4"/>
    <w:rsid w:val="00945AF0"/>
    <w:rsid w:val="00947C46"/>
    <w:rsid w:val="00954602"/>
    <w:rsid w:val="00955D88"/>
    <w:rsid w:val="00962011"/>
    <w:rsid w:val="0096434E"/>
    <w:rsid w:val="00966B28"/>
    <w:rsid w:val="00970CAE"/>
    <w:rsid w:val="009725E5"/>
    <w:rsid w:val="00975D1D"/>
    <w:rsid w:val="00983410"/>
    <w:rsid w:val="0098799D"/>
    <w:rsid w:val="00992500"/>
    <w:rsid w:val="00992800"/>
    <w:rsid w:val="00992BD0"/>
    <w:rsid w:val="009957EF"/>
    <w:rsid w:val="00995BE5"/>
    <w:rsid w:val="00997FC9"/>
    <w:rsid w:val="009A18B2"/>
    <w:rsid w:val="009A538D"/>
    <w:rsid w:val="009B112C"/>
    <w:rsid w:val="009B41ED"/>
    <w:rsid w:val="009B5362"/>
    <w:rsid w:val="009B6763"/>
    <w:rsid w:val="009C1296"/>
    <w:rsid w:val="009C313E"/>
    <w:rsid w:val="009C4335"/>
    <w:rsid w:val="009C7634"/>
    <w:rsid w:val="009D1DBD"/>
    <w:rsid w:val="009D51FC"/>
    <w:rsid w:val="009D74B9"/>
    <w:rsid w:val="009E7CA1"/>
    <w:rsid w:val="009F046D"/>
    <w:rsid w:val="009F1667"/>
    <w:rsid w:val="009F3F78"/>
    <w:rsid w:val="009F7326"/>
    <w:rsid w:val="00A00AF4"/>
    <w:rsid w:val="00A00EDE"/>
    <w:rsid w:val="00A01F6F"/>
    <w:rsid w:val="00A04E5D"/>
    <w:rsid w:val="00A0743C"/>
    <w:rsid w:val="00A0756D"/>
    <w:rsid w:val="00A11E03"/>
    <w:rsid w:val="00A125A9"/>
    <w:rsid w:val="00A1379B"/>
    <w:rsid w:val="00A1635A"/>
    <w:rsid w:val="00A208AB"/>
    <w:rsid w:val="00A21765"/>
    <w:rsid w:val="00A2270F"/>
    <w:rsid w:val="00A27199"/>
    <w:rsid w:val="00A31832"/>
    <w:rsid w:val="00A32637"/>
    <w:rsid w:val="00A3431F"/>
    <w:rsid w:val="00A3460C"/>
    <w:rsid w:val="00A354F5"/>
    <w:rsid w:val="00A400DC"/>
    <w:rsid w:val="00A44A11"/>
    <w:rsid w:val="00A45CE6"/>
    <w:rsid w:val="00A46B25"/>
    <w:rsid w:val="00A5082B"/>
    <w:rsid w:val="00A53A64"/>
    <w:rsid w:val="00A5693E"/>
    <w:rsid w:val="00A56F00"/>
    <w:rsid w:val="00A575A7"/>
    <w:rsid w:val="00A60CEC"/>
    <w:rsid w:val="00A62A75"/>
    <w:rsid w:val="00A64402"/>
    <w:rsid w:val="00A64ABC"/>
    <w:rsid w:val="00A70C76"/>
    <w:rsid w:val="00A71847"/>
    <w:rsid w:val="00A73446"/>
    <w:rsid w:val="00A75D96"/>
    <w:rsid w:val="00A76EA7"/>
    <w:rsid w:val="00A81EC6"/>
    <w:rsid w:val="00A83415"/>
    <w:rsid w:val="00A837A1"/>
    <w:rsid w:val="00A86F2D"/>
    <w:rsid w:val="00A87061"/>
    <w:rsid w:val="00A878ED"/>
    <w:rsid w:val="00A9123E"/>
    <w:rsid w:val="00A913FB"/>
    <w:rsid w:val="00A92F80"/>
    <w:rsid w:val="00A939A9"/>
    <w:rsid w:val="00A97FD3"/>
    <w:rsid w:val="00AA0AAC"/>
    <w:rsid w:val="00AA18EA"/>
    <w:rsid w:val="00AA3A70"/>
    <w:rsid w:val="00AA47D1"/>
    <w:rsid w:val="00AA5EE1"/>
    <w:rsid w:val="00AA7683"/>
    <w:rsid w:val="00AB006D"/>
    <w:rsid w:val="00AB08BC"/>
    <w:rsid w:val="00AB26E0"/>
    <w:rsid w:val="00AB2BF2"/>
    <w:rsid w:val="00AB2FCC"/>
    <w:rsid w:val="00AB3D0D"/>
    <w:rsid w:val="00AB3F69"/>
    <w:rsid w:val="00AB4A82"/>
    <w:rsid w:val="00AB51A2"/>
    <w:rsid w:val="00AB75F8"/>
    <w:rsid w:val="00AC5F8E"/>
    <w:rsid w:val="00AD7137"/>
    <w:rsid w:val="00AE0C3A"/>
    <w:rsid w:val="00AE681C"/>
    <w:rsid w:val="00AE743D"/>
    <w:rsid w:val="00AE74DD"/>
    <w:rsid w:val="00AF5110"/>
    <w:rsid w:val="00AF6932"/>
    <w:rsid w:val="00B0592F"/>
    <w:rsid w:val="00B059F6"/>
    <w:rsid w:val="00B102B4"/>
    <w:rsid w:val="00B10359"/>
    <w:rsid w:val="00B126E8"/>
    <w:rsid w:val="00B155FB"/>
    <w:rsid w:val="00B16D4D"/>
    <w:rsid w:val="00B2049F"/>
    <w:rsid w:val="00B217D0"/>
    <w:rsid w:val="00B21A84"/>
    <w:rsid w:val="00B24045"/>
    <w:rsid w:val="00B24C76"/>
    <w:rsid w:val="00B333B3"/>
    <w:rsid w:val="00B3372E"/>
    <w:rsid w:val="00B33D51"/>
    <w:rsid w:val="00B34D3C"/>
    <w:rsid w:val="00B412D2"/>
    <w:rsid w:val="00B415D5"/>
    <w:rsid w:val="00B43423"/>
    <w:rsid w:val="00B43869"/>
    <w:rsid w:val="00B43F62"/>
    <w:rsid w:val="00B46B15"/>
    <w:rsid w:val="00B479B3"/>
    <w:rsid w:val="00B50031"/>
    <w:rsid w:val="00B52733"/>
    <w:rsid w:val="00B54645"/>
    <w:rsid w:val="00B55586"/>
    <w:rsid w:val="00B575F8"/>
    <w:rsid w:val="00B61059"/>
    <w:rsid w:val="00B6405D"/>
    <w:rsid w:val="00B6484F"/>
    <w:rsid w:val="00B67355"/>
    <w:rsid w:val="00B729F8"/>
    <w:rsid w:val="00B75BA8"/>
    <w:rsid w:val="00B82CB9"/>
    <w:rsid w:val="00B84E00"/>
    <w:rsid w:val="00B84F2D"/>
    <w:rsid w:val="00B850FD"/>
    <w:rsid w:val="00B8643D"/>
    <w:rsid w:val="00B86DC1"/>
    <w:rsid w:val="00B907F8"/>
    <w:rsid w:val="00B90EDD"/>
    <w:rsid w:val="00B9135A"/>
    <w:rsid w:val="00B923E7"/>
    <w:rsid w:val="00BA09DD"/>
    <w:rsid w:val="00BA52C0"/>
    <w:rsid w:val="00BA55A0"/>
    <w:rsid w:val="00BA57D3"/>
    <w:rsid w:val="00BB3D65"/>
    <w:rsid w:val="00BB6BB7"/>
    <w:rsid w:val="00BB6CB0"/>
    <w:rsid w:val="00BB7FDE"/>
    <w:rsid w:val="00BC3C06"/>
    <w:rsid w:val="00BC42D5"/>
    <w:rsid w:val="00BC6525"/>
    <w:rsid w:val="00BD443A"/>
    <w:rsid w:val="00BE3251"/>
    <w:rsid w:val="00BE5206"/>
    <w:rsid w:val="00BF1B6D"/>
    <w:rsid w:val="00BF21A2"/>
    <w:rsid w:val="00BF2463"/>
    <w:rsid w:val="00BF34A7"/>
    <w:rsid w:val="00BF3D73"/>
    <w:rsid w:val="00BF7235"/>
    <w:rsid w:val="00C00621"/>
    <w:rsid w:val="00C0065D"/>
    <w:rsid w:val="00C00B0D"/>
    <w:rsid w:val="00C00DAC"/>
    <w:rsid w:val="00C04798"/>
    <w:rsid w:val="00C06DC4"/>
    <w:rsid w:val="00C07C4E"/>
    <w:rsid w:val="00C113C2"/>
    <w:rsid w:val="00C1193E"/>
    <w:rsid w:val="00C127EE"/>
    <w:rsid w:val="00C13777"/>
    <w:rsid w:val="00C14C2E"/>
    <w:rsid w:val="00C16BFA"/>
    <w:rsid w:val="00C238E8"/>
    <w:rsid w:val="00C23AA4"/>
    <w:rsid w:val="00C32A42"/>
    <w:rsid w:val="00C3423A"/>
    <w:rsid w:val="00C343EB"/>
    <w:rsid w:val="00C34533"/>
    <w:rsid w:val="00C346EE"/>
    <w:rsid w:val="00C35B1D"/>
    <w:rsid w:val="00C35DBD"/>
    <w:rsid w:val="00C377C8"/>
    <w:rsid w:val="00C4198E"/>
    <w:rsid w:val="00C41AD0"/>
    <w:rsid w:val="00C467F9"/>
    <w:rsid w:val="00C46830"/>
    <w:rsid w:val="00C46E97"/>
    <w:rsid w:val="00C515E4"/>
    <w:rsid w:val="00C53216"/>
    <w:rsid w:val="00C5351B"/>
    <w:rsid w:val="00C53BFB"/>
    <w:rsid w:val="00C55EA4"/>
    <w:rsid w:val="00C56AD4"/>
    <w:rsid w:val="00C61326"/>
    <w:rsid w:val="00C6308D"/>
    <w:rsid w:val="00C64FCD"/>
    <w:rsid w:val="00C6596A"/>
    <w:rsid w:val="00C65F1B"/>
    <w:rsid w:val="00C7001E"/>
    <w:rsid w:val="00C70E75"/>
    <w:rsid w:val="00C74109"/>
    <w:rsid w:val="00C74EC6"/>
    <w:rsid w:val="00C74F33"/>
    <w:rsid w:val="00C75D4C"/>
    <w:rsid w:val="00C769EE"/>
    <w:rsid w:val="00C77EE6"/>
    <w:rsid w:val="00C806D7"/>
    <w:rsid w:val="00C80A55"/>
    <w:rsid w:val="00C81B11"/>
    <w:rsid w:val="00C81B48"/>
    <w:rsid w:val="00C8318B"/>
    <w:rsid w:val="00C8413E"/>
    <w:rsid w:val="00C843EF"/>
    <w:rsid w:val="00C84A7D"/>
    <w:rsid w:val="00C86571"/>
    <w:rsid w:val="00C87808"/>
    <w:rsid w:val="00C933FB"/>
    <w:rsid w:val="00C949F4"/>
    <w:rsid w:val="00CA0A43"/>
    <w:rsid w:val="00CA2292"/>
    <w:rsid w:val="00CA3B17"/>
    <w:rsid w:val="00CA5389"/>
    <w:rsid w:val="00CB22B7"/>
    <w:rsid w:val="00CB56FD"/>
    <w:rsid w:val="00CB5D31"/>
    <w:rsid w:val="00CB77B3"/>
    <w:rsid w:val="00CC0437"/>
    <w:rsid w:val="00CC0E53"/>
    <w:rsid w:val="00CC2C0C"/>
    <w:rsid w:val="00CC5933"/>
    <w:rsid w:val="00CC6780"/>
    <w:rsid w:val="00CD1005"/>
    <w:rsid w:val="00CD1F51"/>
    <w:rsid w:val="00CD2379"/>
    <w:rsid w:val="00CD3181"/>
    <w:rsid w:val="00CD4B7A"/>
    <w:rsid w:val="00CD66DA"/>
    <w:rsid w:val="00CE0002"/>
    <w:rsid w:val="00CE654D"/>
    <w:rsid w:val="00CE667B"/>
    <w:rsid w:val="00CF286B"/>
    <w:rsid w:val="00CF5B27"/>
    <w:rsid w:val="00CF61CC"/>
    <w:rsid w:val="00D04A8C"/>
    <w:rsid w:val="00D07A7C"/>
    <w:rsid w:val="00D12AC2"/>
    <w:rsid w:val="00D15318"/>
    <w:rsid w:val="00D17C9C"/>
    <w:rsid w:val="00D20FCF"/>
    <w:rsid w:val="00D214E8"/>
    <w:rsid w:val="00D223C5"/>
    <w:rsid w:val="00D22CD5"/>
    <w:rsid w:val="00D233CE"/>
    <w:rsid w:val="00D30666"/>
    <w:rsid w:val="00D33BFE"/>
    <w:rsid w:val="00D35D16"/>
    <w:rsid w:val="00D419E4"/>
    <w:rsid w:val="00D4296D"/>
    <w:rsid w:val="00D436A9"/>
    <w:rsid w:val="00D43D7B"/>
    <w:rsid w:val="00D51893"/>
    <w:rsid w:val="00D52BD7"/>
    <w:rsid w:val="00D53242"/>
    <w:rsid w:val="00D5354A"/>
    <w:rsid w:val="00D5552D"/>
    <w:rsid w:val="00D55CDD"/>
    <w:rsid w:val="00D61168"/>
    <w:rsid w:val="00D6239A"/>
    <w:rsid w:val="00D639EE"/>
    <w:rsid w:val="00D641E3"/>
    <w:rsid w:val="00D65B91"/>
    <w:rsid w:val="00D6673E"/>
    <w:rsid w:val="00D66744"/>
    <w:rsid w:val="00D673A2"/>
    <w:rsid w:val="00D763E5"/>
    <w:rsid w:val="00D77ECC"/>
    <w:rsid w:val="00D809EA"/>
    <w:rsid w:val="00D83733"/>
    <w:rsid w:val="00D83A28"/>
    <w:rsid w:val="00D86C92"/>
    <w:rsid w:val="00D93102"/>
    <w:rsid w:val="00D959E4"/>
    <w:rsid w:val="00D95BB1"/>
    <w:rsid w:val="00D97D50"/>
    <w:rsid w:val="00DA1DCD"/>
    <w:rsid w:val="00DB0D30"/>
    <w:rsid w:val="00DB0E91"/>
    <w:rsid w:val="00DB22D5"/>
    <w:rsid w:val="00DB43F6"/>
    <w:rsid w:val="00DB4B58"/>
    <w:rsid w:val="00DB5C5D"/>
    <w:rsid w:val="00DB72CB"/>
    <w:rsid w:val="00DC1BBF"/>
    <w:rsid w:val="00DC3530"/>
    <w:rsid w:val="00DC52A1"/>
    <w:rsid w:val="00DC618C"/>
    <w:rsid w:val="00DC61CC"/>
    <w:rsid w:val="00DD011A"/>
    <w:rsid w:val="00DD0DDC"/>
    <w:rsid w:val="00DD17DD"/>
    <w:rsid w:val="00DD3842"/>
    <w:rsid w:val="00DD514A"/>
    <w:rsid w:val="00DD7FA6"/>
    <w:rsid w:val="00DE1F64"/>
    <w:rsid w:val="00DE605E"/>
    <w:rsid w:val="00DE6D32"/>
    <w:rsid w:val="00DF0604"/>
    <w:rsid w:val="00E02321"/>
    <w:rsid w:val="00E03C80"/>
    <w:rsid w:val="00E051CC"/>
    <w:rsid w:val="00E057C6"/>
    <w:rsid w:val="00E06338"/>
    <w:rsid w:val="00E06E9A"/>
    <w:rsid w:val="00E1051E"/>
    <w:rsid w:val="00E12A68"/>
    <w:rsid w:val="00E14342"/>
    <w:rsid w:val="00E14978"/>
    <w:rsid w:val="00E14A87"/>
    <w:rsid w:val="00E157C5"/>
    <w:rsid w:val="00E15F30"/>
    <w:rsid w:val="00E21978"/>
    <w:rsid w:val="00E2278F"/>
    <w:rsid w:val="00E22A80"/>
    <w:rsid w:val="00E243F3"/>
    <w:rsid w:val="00E25072"/>
    <w:rsid w:val="00E304E1"/>
    <w:rsid w:val="00E331C4"/>
    <w:rsid w:val="00E33A6A"/>
    <w:rsid w:val="00E347E6"/>
    <w:rsid w:val="00E37100"/>
    <w:rsid w:val="00E37FAC"/>
    <w:rsid w:val="00E44469"/>
    <w:rsid w:val="00E5174B"/>
    <w:rsid w:val="00E52340"/>
    <w:rsid w:val="00E53325"/>
    <w:rsid w:val="00E5382F"/>
    <w:rsid w:val="00E5733E"/>
    <w:rsid w:val="00E62B66"/>
    <w:rsid w:val="00E64A73"/>
    <w:rsid w:val="00E668CE"/>
    <w:rsid w:val="00E66CB2"/>
    <w:rsid w:val="00E72BDE"/>
    <w:rsid w:val="00E7471E"/>
    <w:rsid w:val="00E754B5"/>
    <w:rsid w:val="00E820E1"/>
    <w:rsid w:val="00E84478"/>
    <w:rsid w:val="00E844CE"/>
    <w:rsid w:val="00E86B99"/>
    <w:rsid w:val="00E9104F"/>
    <w:rsid w:val="00E91842"/>
    <w:rsid w:val="00E91D89"/>
    <w:rsid w:val="00E940CA"/>
    <w:rsid w:val="00EA03A3"/>
    <w:rsid w:val="00EA3A76"/>
    <w:rsid w:val="00EB1680"/>
    <w:rsid w:val="00EB2142"/>
    <w:rsid w:val="00EB3159"/>
    <w:rsid w:val="00EB55A8"/>
    <w:rsid w:val="00EC0C47"/>
    <w:rsid w:val="00EC136B"/>
    <w:rsid w:val="00EC58E3"/>
    <w:rsid w:val="00EC6D9D"/>
    <w:rsid w:val="00EC7B63"/>
    <w:rsid w:val="00EC7BF3"/>
    <w:rsid w:val="00ED14BD"/>
    <w:rsid w:val="00ED14F4"/>
    <w:rsid w:val="00ED2770"/>
    <w:rsid w:val="00ED6623"/>
    <w:rsid w:val="00EE1915"/>
    <w:rsid w:val="00EE6EA5"/>
    <w:rsid w:val="00EF0156"/>
    <w:rsid w:val="00EF2E8D"/>
    <w:rsid w:val="00EF4AE1"/>
    <w:rsid w:val="00F000AA"/>
    <w:rsid w:val="00F01D8B"/>
    <w:rsid w:val="00F0306A"/>
    <w:rsid w:val="00F05768"/>
    <w:rsid w:val="00F0682D"/>
    <w:rsid w:val="00F07E9E"/>
    <w:rsid w:val="00F11582"/>
    <w:rsid w:val="00F12E97"/>
    <w:rsid w:val="00F22A88"/>
    <w:rsid w:val="00F26098"/>
    <w:rsid w:val="00F26E78"/>
    <w:rsid w:val="00F30608"/>
    <w:rsid w:val="00F325BF"/>
    <w:rsid w:val="00F353F0"/>
    <w:rsid w:val="00F36CA4"/>
    <w:rsid w:val="00F41EEB"/>
    <w:rsid w:val="00F436E6"/>
    <w:rsid w:val="00F437C2"/>
    <w:rsid w:val="00F44184"/>
    <w:rsid w:val="00F46136"/>
    <w:rsid w:val="00F46ED4"/>
    <w:rsid w:val="00F47000"/>
    <w:rsid w:val="00F50A68"/>
    <w:rsid w:val="00F54F57"/>
    <w:rsid w:val="00F5762F"/>
    <w:rsid w:val="00F60249"/>
    <w:rsid w:val="00F612EA"/>
    <w:rsid w:val="00F630BD"/>
    <w:rsid w:val="00F63AC6"/>
    <w:rsid w:val="00F648B6"/>
    <w:rsid w:val="00F67D4C"/>
    <w:rsid w:val="00F704CC"/>
    <w:rsid w:val="00F73C52"/>
    <w:rsid w:val="00F74446"/>
    <w:rsid w:val="00F81D16"/>
    <w:rsid w:val="00F931CC"/>
    <w:rsid w:val="00FA2112"/>
    <w:rsid w:val="00FA2575"/>
    <w:rsid w:val="00FA6452"/>
    <w:rsid w:val="00FA6F58"/>
    <w:rsid w:val="00FB0D31"/>
    <w:rsid w:val="00FB29E5"/>
    <w:rsid w:val="00FB51A2"/>
    <w:rsid w:val="00FB7ACA"/>
    <w:rsid w:val="00FB7F63"/>
    <w:rsid w:val="00FC03BB"/>
    <w:rsid w:val="00FC2B0D"/>
    <w:rsid w:val="00FC3806"/>
    <w:rsid w:val="00FC4B7D"/>
    <w:rsid w:val="00FC7817"/>
    <w:rsid w:val="00FD07E8"/>
    <w:rsid w:val="00FD2914"/>
    <w:rsid w:val="00FD6C85"/>
    <w:rsid w:val="00FE0815"/>
    <w:rsid w:val="00FE241B"/>
    <w:rsid w:val="00FE587D"/>
    <w:rsid w:val="00FE5A4B"/>
    <w:rsid w:val="00FE5CB8"/>
    <w:rsid w:val="00FE774A"/>
    <w:rsid w:val="00FF09BD"/>
    <w:rsid w:val="00FF10CB"/>
    <w:rsid w:val="00FF1C9A"/>
    <w:rsid w:val="00FF3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F2134"/>
  <w15:chartTrackingRefBased/>
  <w15:docId w15:val="{03EBB8F0-F8C0-451F-9B13-C30C7A1C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ED4"/>
    <w:pPr>
      <w:jc w:val="both"/>
    </w:pPr>
    <w:rPr>
      <w:rFonts w:eastAsia="Times New Roman"/>
      <w:sz w:val="28"/>
      <w:szCs w:val="24"/>
    </w:rPr>
  </w:style>
  <w:style w:type="paragraph" w:styleId="Heading1">
    <w:name w:val="heading 1"/>
    <w:basedOn w:val="Normal"/>
    <w:link w:val="Heading1Char"/>
    <w:qFormat/>
    <w:rsid w:val="007711B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711B6"/>
    <w:rPr>
      <w:rFonts w:eastAsia="Times New Roman"/>
      <w:b/>
      <w:bCs/>
      <w:kern w:val="36"/>
      <w:sz w:val="48"/>
      <w:szCs w:val="48"/>
    </w:rPr>
  </w:style>
  <w:style w:type="paragraph" w:customStyle="1" w:styleId="CharCharCharCharCharCharCharCharChar1Char">
    <w:name w:val="Char Char Char Char Char Char Char Char Char1 Char"/>
    <w:basedOn w:val="Normal"/>
    <w:next w:val="Normal"/>
    <w:autoRedefine/>
    <w:semiHidden/>
    <w:rsid w:val="007711B6"/>
    <w:pPr>
      <w:spacing w:before="120" w:after="120" w:line="312" w:lineRule="auto"/>
    </w:pPr>
    <w:rPr>
      <w:szCs w:val="28"/>
    </w:rPr>
  </w:style>
  <w:style w:type="paragraph" w:styleId="NormalWeb">
    <w:name w:val="Normal (Web)"/>
    <w:basedOn w:val="Normal"/>
    <w:uiPriority w:val="99"/>
    <w:rsid w:val="007711B6"/>
    <w:pPr>
      <w:spacing w:before="100" w:beforeAutospacing="1" w:after="100" w:afterAutospacing="1"/>
    </w:pPr>
  </w:style>
  <w:style w:type="paragraph" w:styleId="Footer">
    <w:name w:val="footer"/>
    <w:basedOn w:val="Normal"/>
    <w:link w:val="FooterChar"/>
    <w:rsid w:val="007711B6"/>
    <w:pPr>
      <w:tabs>
        <w:tab w:val="center" w:pos="4320"/>
        <w:tab w:val="right" w:pos="8640"/>
      </w:tabs>
    </w:pPr>
  </w:style>
  <w:style w:type="character" w:customStyle="1" w:styleId="FooterChar">
    <w:name w:val="Footer Char"/>
    <w:link w:val="Footer"/>
    <w:rsid w:val="007711B6"/>
    <w:rPr>
      <w:rFonts w:eastAsia="Times New Roman"/>
      <w:sz w:val="24"/>
      <w:szCs w:val="24"/>
    </w:rPr>
  </w:style>
  <w:style w:type="character" w:styleId="PageNumber">
    <w:name w:val="page number"/>
    <w:basedOn w:val="DefaultParagraphFont"/>
    <w:rsid w:val="007711B6"/>
  </w:style>
  <w:style w:type="paragraph" w:customStyle="1" w:styleId="CharCharCharCharCharCharCharCharCharChar">
    <w:name w:val="Char Char Char Char Char Char Char Char Char Char"/>
    <w:basedOn w:val="Normal"/>
    <w:rsid w:val="007711B6"/>
    <w:pPr>
      <w:spacing w:after="160" w:line="240" w:lineRule="exact"/>
    </w:pPr>
    <w:rPr>
      <w:rFonts w:ascii="Verdana" w:hAnsi="Verdana"/>
      <w:sz w:val="20"/>
      <w:szCs w:val="20"/>
    </w:rPr>
  </w:style>
  <w:style w:type="paragraph" w:styleId="BalloonText">
    <w:name w:val="Balloon Text"/>
    <w:basedOn w:val="Normal"/>
    <w:link w:val="BalloonTextChar"/>
    <w:semiHidden/>
    <w:rsid w:val="007711B6"/>
    <w:rPr>
      <w:rFonts w:ascii="Tahoma" w:hAnsi="Tahoma" w:cs="Tahoma"/>
      <w:sz w:val="16"/>
      <w:szCs w:val="16"/>
    </w:rPr>
  </w:style>
  <w:style w:type="character" w:customStyle="1" w:styleId="BalloonTextChar">
    <w:name w:val="Balloon Text Char"/>
    <w:link w:val="BalloonText"/>
    <w:semiHidden/>
    <w:rsid w:val="007711B6"/>
    <w:rPr>
      <w:rFonts w:ascii="Tahoma" w:eastAsia="Times New Roman" w:hAnsi="Tahoma" w:cs="Tahoma"/>
      <w:sz w:val="16"/>
      <w:szCs w:val="16"/>
    </w:rPr>
  </w:style>
  <w:style w:type="character" w:styleId="Strong">
    <w:name w:val="Strong"/>
    <w:uiPriority w:val="22"/>
    <w:qFormat/>
    <w:rsid w:val="007711B6"/>
    <w:rPr>
      <w:b/>
      <w:bCs/>
    </w:rPr>
  </w:style>
  <w:style w:type="paragraph" w:styleId="Header">
    <w:name w:val="header"/>
    <w:basedOn w:val="Normal"/>
    <w:link w:val="HeaderChar"/>
    <w:uiPriority w:val="99"/>
    <w:rsid w:val="007711B6"/>
    <w:pPr>
      <w:tabs>
        <w:tab w:val="center" w:pos="4320"/>
        <w:tab w:val="right" w:pos="8640"/>
      </w:tabs>
    </w:pPr>
  </w:style>
  <w:style w:type="character" w:customStyle="1" w:styleId="HeaderChar">
    <w:name w:val="Header Char"/>
    <w:link w:val="Header"/>
    <w:uiPriority w:val="99"/>
    <w:rsid w:val="007711B6"/>
    <w:rPr>
      <w:rFonts w:eastAsia="Times New Roman"/>
      <w:sz w:val="24"/>
      <w:szCs w:val="24"/>
    </w:rPr>
  </w:style>
  <w:style w:type="paragraph" w:styleId="BodyText">
    <w:name w:val="Body Text"/>
    <w:basedOn w:val="Normal"/>
    <w:link w:val="BodyTextChar"/>
    <w:rsid w:val="007711B6"/>
    <w:pPr>
      <w:spacing w:after="120"/>
    </w:pPr>
    <w:rPr>
      <w:rFonts w:ascii=".VnTime" w:hAnsi=".VnTime"/>
      <w:szCs w:val="28"/>
    </w:rPr>
  </w:style>
  <w:style w:type="character" w:customStyle="1" w:styleId="BodyTextChar">
    <w:name w:val="Body Text Char"/>
    <w:link w:val="BodyText"/>
    <w:rsid w:val="007711B6"/>
    <w:rPr>
      <w:rFonts w:ascii=".VnTime" w:eastAsia="Times New Roman" w:hAnsi=".VnTime"/>
    </w:rPr>
  </w:style>
  <w:style w:type="character" w:customStyle="1" w:styleId="normal-h1">
    <w:name w:val="normal-h1"/>
    <w:rsid w:val="007711B6"/>
    <w:rPr>
      <w:rFonts w:ascii="Times New Roman" w:hAnsi="Times New Roman" w:cs="Times New Roman" w:hint="default"/>
      <w:sz w:val="24"/>
      <w:szCs w:val="24"/>
    </w:rPr>
  </w:style>
  <w:style w:type="paragraph" w:customStyle="1" w:styleId="Char">
    <w:name w:val="Char"/>
    <w:basedOn w:val="Normal"/>
    <w:rsid w:val="007711B6"/>
    <w:pPr>
      <w:spacing w:after="160" w:line="240" w:lineRule="exact"/>
    </w:pPr>
    <w:rPr>
      <w:rFonts w:ascii="Verdana" w:hAnsi="Verdana" w:cs="Verdana"/>
      <w:sz w:val="20"/>
      <w:szCs w:val="20"/>
    </w:rPr>
  </w:style>
  <w:style w:type="paragraph" w:styleId="ListParagraph">
    <w:name w:val="List Paragraph"/>
    <w:basedOn w:val="Normal"/>
    <w:uiPriority w:val="34"/>
    <w:qFormat/>
    <w:rsid w:val="007711B6"/>
    <w:pPr>
      <w:ind w:left="720"/>
      <w:contextualSpacing/>
    </w:pPr>
  </w:style>
  <w:style w:type="character" w:styleId="CommentReference">
    <w:name w:val="annotation reference"/>
    <w:uiPriority w:val="99"/>
    <w:semiHidden/>
    <w:unhideWhenUsed/>
    <w:rsid w:val="007711B6"/>
    <w:rPr>
      <w:sz w:val="16"/>
      <w:szCs w:val="16"/>
    </w:rPr>
  </w:style>
  <w:style w:type="paragraph" w:styleId="CommentText">
    <w:name w:val="annotation text"/>
    <w:basedOn w:val="Normal"/>
    <w:link w:val="CommentTextChar"/>
    <w:uiPriority w:val="99"/>
    <w:semiHidden/>
    <w:unhideWhenUsed/>
    <w:rsid w:val="007711B6"/>
    <w:rPr>
      <w:sz w:val="20"/>
      <w:szCs w:val="20"/>
    </w:rPr>
  </w:style>
  <w:style w:type="character" w:customStyle="1" w:styleId="CommentTextChar">
    <w:name w:val="Comment Text Char"/>
    <w:link w:val="CommentText"/>
    <w:uiPriority w:val="99"/>
    <w:semiHidden/>
    <w:rsid w:val="007711B6"/>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711B6"/>
    <w:rPr>
      <w:b/>
      <w:bCs/>
    </w:rPr>
  </w:style>
  <w:style w:type="character" w:customStyle="1" w:styleId="CommentSubjectChar">
    <w:name w:val="Comment Subject Char"/>
    <w:link w:val="CommentSubject"/>
    <w:uiPriority w:val="99"/>
    <w:semiHidden/>
    <w:rsid w:val="007711B6"/>
    <w:rPr>
      <w:rFonts w:eastAsia="Times New Roman"/>
      <w:b/>
      <w:bCs/>
      <w:sz w:val="20"/>
      <w:szCs w:val="20"/>
    </w:rPr>
  </w:style>
  <w:style w:type="paragraph" w:styleId="Revision">
    <w:name w:val="Revision"/>
    <w:hidden/>
    <w:uiPriority w:val="99"/>
    <w:semiHidden/>
    <w:rsid w:val="007711B6"/>
    <w:rPr>
      <w:rFonts w:eastAsia="Times New Roman"/>
      <w:sz w:val="24"/>
      <w:szCs w:val="24"/>
    </w:rPr>
  </w:style>
  <w:style w:type="character" w:styleId="Hyperlink">
    <w:name w:val="Hyperlink"/>
    <w:uiPriority w:val="99"/>
    <w:semiHidden/>
    <w:unhideWhenUsed/>
    <w:rsid w:val="00A56F00"/>
    <w:rPr>
      <w:color w:val="0000FF"/>
      <w:u w:val="single"/>
    </w:rPr>
  </w:style>
  <w:style w:type="character" w:customStyle="1" w:styleId="doclink">
    <w:name w:val="doclink"/>
    <w:rsid w:val="00A56F00"/>
  </w:style>
  <w:style w:type="character" w:styleId="IntenseEmphasis">
    <w:name w:val="Intense Emphasis"/>
    <w:uiPriority w:val="21"/>
    <w:qFormat/>
    <w:rsid w:val="00AA5EE1"/>
    <w:rPr>
      <w:b/>
      <w:bCs/>
      <w:i/>
      <w:iCs/>
      <w:color w:val="4F81BD"/>
    </w:rPr>
  </w:style>
  <w:style w:type="table" w:styleId="TableGrid">
    <w:name w:val="Table Grid"/>
    <w:basedOn w:val="TableNormal"/>
    <w:uiPriority w:val="59"/>
    <w:rsid w:val="00191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85050">
      <w:bodyDiv w:val="1"/>
      <w:marLeft w:val="0"/>
      <w:marRight w:val="0"/>
      <w:marTop w:val="0"/>
      <w:marBottom w:val="0"/>
      <w:divBdr>
        <w:top w:val="none" w:sz="0" w:space="0" w:color="auto"/>
        <w:left w:val="none" w:sz="0" w:space="0" w:color="auto"/>
        <w:bottom w:val="none" w:sz="0" w:space="0" w:color="auto"/>
        <w:right w:val="none" w:sz="0" w:space="0" w:color="auto"/>
      </w:divBdr>
    </w:div>
    <w:div w:id="308629274">
      <w:bodyDiv w:val="1"/>
      <w:marLeft w:val="0"/>
      <w:marRight w:val="0"/>
      <w:marTop w:val="0"/>
      <w:marBottom w:val="0"/>
      <w:divBdr>
        <w:top w:val="none" w:sz="0" w:space="0" w:color="auto"/>
        <w:left w:val="none" w:sz="0" w:space="0" w:color="auto"/>
        <w:bottom w:val="none" w:sz="0" w:space="0" w:color="auto"/>
        <w:right w:val="none" w:sz="0" w:space="0" w:color="auto"/>
      </w:divBdr>
    </w:div>
    <w:div w:id="665785499">
      <w:bodyDiv w:val="1"/>
      <w:marLeft w:val="0"/>
      <w:marRight w:val="0"/>
      <w:marTop w:val="0"/>
      <w:marBottom w:val="0"/>
      <w:divBdr>
        <w:top w:val="none" w:sz="0" w:space="0" w:color="auto"/>
        <w:left w:val="none" w:sz="0" w:space="0" w:color="auto"/>
        <w:bottom w:val="none" w:sz="0" w:space="0" w:color="auto"/>
        <w:right w:val="none" w:sz="0" w:space="0" w:color="auto"/>
      </w:divBdr>
    </w:div>
    <w:div w:id="693384702">
      <w:bodyDiv w:val="1"/>
      <w:marLeft w:val="0"/>
      <w:marRight w:val="0"/>
      <w:marTop w:val="0"/>
      <w:marBottom w:val="0"/>
      <w:divBdr>
        <w:top w:val="none" w:sz="0" w:space="0" w:color="auto"/>
        <w:left w:val="none" w:sz="0" w:space="0" w:color="auto"/>
        <w:bottom w:val="none" w:sz="0" w:space="0" w:color="auto"/>
        <w:right w:val="none" w:sz="0" w:space="0" w:color="auto"/>
      </w:divBdr>
    </w:div>
    <w:div w:id="841627560">
      <w:bodyDiv w:val="1"/>
      <w:marLeft w:val="0"/>
      <w:marRight w:val="0"/>
      <w:marTop w:val="0"/>
      <w:marBottom w:val="0"/>
      <w:divBdr>
        <w:top w:val="none" w:sz="0" w:space="0" w:color="auto"/>
        <w:left w:val="none" w:sz="0" w:space="0" w:color="auto"/>
        <w:bottom w:val="none" w:sz="0" w:space="0" w:color="auto"/>
        <w:right w:val="none" w:sz="0" w:space="0" w:color="auto"/>
      </w:divBdr>
    </w:div>
    <w:div w:id="877742154">
      <w:bodyDiv w:val="1"/>
      <w:marLeft w:val="0"/>
      <w:marRight w:val="0"/>
      <w:marTop w:val="0"/>
      <w:marBottom w:val="0"/>
      <w:divBdr>
        <w:top w:val="none" w:sz="0" w:space="0" w:color="auto"/>
        <w:left w:val="none" w:sz="0" w:space="0" w:color="auto"/>
        <w:bottom w:val="none" w:sz="0" w:space="0" w:color="auto"/>
        <w:right w:val="none" w:sz="0" w:space="0" w:color="auto"/>
      </w:divBdr>
    </w:div>
    <w:div w:id="899830941">
      <w:bodyDiv w:val="1"/>
      <w:marLeft w:val="0"/>
      <w:marRight w:val="0"/>
      <w:marTop w:val="0"/>
      <w:marBottom w:val="0"/>
      <w:divBdr>
        <w:top w:val="none" w:sz="0" w:space="0" w:color="auto"/>
        <w:left w:val="none" w:sz="0" w:space="0" w:color="auto"/>
        <w:bottom w:val="none" w:sz="0" w:space="0" w:color="auto"/>
        <w:right w:val="none" w:sz="0" w:space="0" w:color="auto"/>
      </w:divBdr>
    </w:div>
    <w:div w:id="986202855">
      <w:bodyDiv w:val="1"/>
      <w:marLeft w:val="0"/>
      <w:marRight w:val="0"/>
      <w:marTop w:val="0"/>
      <w:marBottom w:val="0"/>
      <w:divBdr>
        <w:top w:val="none" w:sz="0" w:space="0" w:color="auto"/>
        <w:left w:val="none" w:sz="0" w:space="0" w:color="auto"/>
        <w:bottom w:val="none" w:sz="0" w:space="0" w:color="auto"/>
        <w:right w:val="none" w:sz="0" w:space="0" w:color="auto"/>
      </w:divBdr>
    </w:div>
    <w:div w:id="1298879477">
      <w:bodyDiv w:val="1"/>
      <w:marLeft w:val="0"/>
      <w:marRight w:val="0"/>
      <w:marTop w:val="0"/>
      <w:marBottom w:val="0"/>
      <w:divBdr>
        <w:top w:val="none" w:sz="0" w:space="0" w:color="auto"/>
        <w:left w:val="none" w:sz="0" w:space="0" w:color="auto"/>
        <w:bottom w:val="none" w:sz="0" w:space="0" w:color="auto"/>
        <w:right w:val="none" w:sz="0" w:space="0" w:color="auto"/>
      </w:divBdr>
    </w:div>
    <w:div w:id="1368414638">
      <w:bodyDiv w:val="1"/>
      <w:marLeft w:val="0"/>
      <w:marRight w:val="0"/>
      <w:marTop w:val="0"/>
      <w:marBottom w:val="0"/>
      <w:divBdr>
        <w:top w:val="none" w:sz="0" w:space="0" w:color="auto"/>
        <w:left w:val="none" w:sz="0" w:space="0" w:color="auto"/>
        <w:bottom w:val="none" w:sz="0" w:space="0" w:color="auto"/>
        <w:right w:val="none" w:sz="0" w:space="0" w:color="auto"/>
      </w:divBdr>
    </w:div>
    <w:div w:id="1924994957">
      <w:bodyDiv w:val="1"/>
      <w:marLeft w:val="0"/>
      <w:marRight w:val="0"/>
      <w:marTop w:val="0"/>
      <w:marBottom w:val="0"/>
      <w:divBdr>
        <w:top w:val="none" w:sz="0" w:space="0" w:color="auto"/>
        <w:left w:val="none" w:sz="0" w:space="0" w:color="auto"/>
        <w:bottom w:val="none" w:sz="0" w:space="0" w:color="auto"/>
        <w:right w:val="none" w:sz="0" w:space="0" w:color="auto"/>
      </w:divBdr>
    </w:div>
    <w:div w:id="2001036153">
      <w:bodyDiv w:val="1"/>
      <w:marLeft w:val="0"/>
      <w:marRight w:val="0"/>
      <w:marTop w:val="0"/>
      <w:marBottom w:val="0"/>
      <w:divBdr>
        <w:top w:val="none" w:sz="0" w:space="0" w:color="auto"/>
        <w:left w:val="none" w:sz="0" w:space="0" w:color="auto"/>
        <w:bottom w:val="none" w:sz="0" w:space="0" w:color="auto"/>
        <w:right w:val="none" w:sz="0" w:space="0" w:color="auto"/>
      </w:divBdr>
    </w:div>
    <w:div w:id="2041780142">
      <w:bodyDiv w:val="1"/>
      <w:marLeft w:val="0"/>
      <w:marRight w:val="0"/>
      <w:marTop w:val="0"/>
      <w:marBottom w:val="0"/>
      <w:divBdr>
        <w:top w:val="none" w:sz="0" w:space="0" w:color="auto"/>
        <w:left w:val="none" w:sz="0" w:space="0" w:color="auto"/>
        <w:bottom w:val="none" w:sz="0" w:space="0" w:color="auto"/>
        <w:right w:val="none" w:sz="0" w:space="0" w:color="auto"/>
      </w:divBdr>
    </w:div>
    <w:div w:id="213794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Thong-tu-21-2020-TT-BYT-huong-dan-thuc-hanh-cap-chung-chi-hanh-nghe-doi-voi-bac-sy-y-khoa-458475.aspx" TargetMode="External"/><Relationship Id="rId13" Type="http://schemas.openxmlformats.org/officeDocument/2006/relationships/hyperlink" Target="https://thuvienphapluat.vn/van-ban/Lao-dong-Tien-luong/Thong-tu-21-2020-TT-BYT-huong-dan-thuc-hanh-cap-chung-chi-hanh-nghe-doi-voi-bac-sy-y-khoa-458475.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Lao-dong-Tien-luong/Thong-tu-21-2020-TT-BYT-huong-dan-thuc-hanh-cap-chung-chi-hanh-nghe-doi-voi-bac-sy-y-khoa-458475.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Lao-dong-Tien-luong/Thong-tu-21-2020-TT-BYT-huong-dan-thuc-hanh-cap-chung-chi-hanh-nghe-doi-voi-bac-sy-y-khoa-458475.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huvienphapluat.vn/van-ban/Lao-dong-Tien-luong/Thong-tu-21-2020-TT-BYT-huong-dan-thuc-hanh-cap-chung-chi-hanh-nghe-doi-voi-bac-sy-y-khoa-458475.aspx" TargetMode="External"/><Relationship Id="rId4" Type="http://schemas.openxmlformats.org/officeDocument/2006/relationships/settings" Target="settings.xml"/><Relationship Id="rId9" Type="http://schemas.openxmlformats.org/officeDocument/2006/relationships/hyperlink" Target="https://thuvienphapluat.vn/van-ban/Lao-dong-Tien-luong/Thong-tu-21-2020-TT-BYT-huong-dan-thuc-hanh-cap-chung-chi-hanh-nghe-doi-voi-bac-sy-y-khoa-458475.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CAF81-E617-40FD-940A-E5B4F1B7C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2519</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BỘ LAO ĐỘNG - THƯƠNG BINH VÀ XÃ HỘI - BỘ NỘI VỤ</vt:lpstr>
    </vt:vector>
  </TitlesOfParts>
  <Company>Microsoft</Company>
  <LinksUpToDate>false</LinksUpToDate>
  <CharactersWithSpaces>16850</CharactersWithSpaces>
  <SharedDoc>false</SharedDoc>
  <HLinks>
    <vt:vector size="36" baseType="variant">
      <vt:variant>
        <vt:i4>1638433</vt:i4>
      </vt:variant>
      <vt:variant>
        <vt:i4>15</vt:i4>
      </vt:variant>
      <vt:variant>
        <vt:i4>0</vt:i4>
      </vt:variant>
      <vt:variant>
        <vt:i4>5</vt:i4>
      </vt:variant>
      <vt:variant>
        <vt:lpwstr>https://thuvienphapluat.vn/van-ban/Lao-dong-Tien-luong/Thong-tu-21-2020-TT-BYT-huong-dan-thuc-hanh-cap-chung-chi-hanh-nghe-doi-voi-bac-sy-y-khoa-458475.aspx</vt:lpwstr>
      </vt:variant>
      <vt:variant>
        <vt:lpwstr>_ftnref3</vt:lpwstr>
      </vt:variant>
      <vt:variant>
        <vt:i4>1572897</vt:i4>
      </vt:variant>
      <vt:variant>
        <vt:i4>12</vt:i4>
      </vt:variant>
      <vt:variant>
        <vt:i4>0</vt:i4>
      </vt:variant>
      <vt:variant>
        <vt:i4>5</vt:i4>
      </vt:variant>
      <vt:variant>
        <vt:lpwstr>https://thuvienphapluat.vn/van-ban/Lao-dong-Tien-luong/Thong-tu-21-2020-TT-BYT-huong-dan-thuc-hanh-cap-chung-chi-hanh-nghe-doi-voi-bac-sy-y-khoa-458475.aspx</vt:lpwstr>
      </vt:variant>
      <vt:variant>
        <vt:lpwstr>_ftnref2</vt:lpwstr>
      </vt:variant>
      <vt:variant>
        <vt:i4>1769505</vt:i4>
      </vt:variant>
      <vt:variant>
        <vt:i4>9</vt:i4>
      </vt:variant>
      <vt:variant>
        <vt:i4>0</vt:i4>
      </vt:variant>
      <vt:variant>
        <vt:i4>5</vt:i4>
      </vt:variant>
      <vt:variant>
        <vt:lpwstr>https://thuvienphapluat.vn/van-ban/Lao-dong-Tien-luong/Thong-tu-21-2020-TT-BYT-huong-dan-thuc-hanh-cap-chung-chi-hanh-nghe-doi-voi-bac-sy-y-khoa-458475.aspx</vt:lpwstr>
      </vt:variant>
      <vt:variant>
        <vt:lpwstr>_ftnref1</vt:lpwstr>
      </vt:variant>
      <vt:variant>
        <vt:i4>5177397</vt:i4>
      </vt:variant>
      <vt:variant>
        <vt:i4>6</vt:i4>
      </vt:variant>
      <vt:variant>
        <vt:i4>0</vt:i4>
      </vt:variant>
      <vt:variant>
        <vt:i4>5</vt:i4>
      </vt:variant>
      <vt:variant>
        <vt:lpwstr>https://thuvienphapluat.vn/van-ban/Lao-dong-Tien-luong/Thong-tu-21-2020-TT-BYT-huong-dan-thuc-hanh-cap-chung-chi-hanh-nghe-doi-voi-bac-sy-y-khoa-458475.aspx</vt:lpwstr>
      </vt:variant>
      <vt:variant>
        <vt:lpwstr>_ftn3</vt:lpwstr>
      </vt:variant>
      <vt:variant>
        <vt:i4>5177397</vt:i4>
      </vt:variant>
      <vt:variant>
        <vt:i4>3</vt:i4>
      </vt:variant>
      <vt:variant>
        <vt:i4>0</vt:i4>
      </vt:variant>
      <vt:variant>
        <vt:i4>5</vt:i4>
      </vt:variant>
      <vt:variant>
        <vt:lpwstr>https://thuvienphapluat.vn/van-ban/Lao-dong-Tien-luong/Thong-tu-21-2020-TT-BYT-huong-dan-thuc-hanh-cap-chung-chi-hanh-nghe-doi-voi-bac-sy-y-khoa-458475.aspx</vt:lpwstr>
      </vt:variant>
      <vt:variant>
        <vt:lpwstr>_ftn2</vt:lpwstr>
      </vt:variant>
      <vt:variant>
        <vt:i4>5177397</vt:i4>
      </vt:variant>
      <vt:variant>
        <vt:i4>0</vt:i4>
      </vt:variant>
      <vt:variant>
        <vt:i4>0</vt:i4>
      </vt:variant>
      <vt:variant>
        <vt:i4>5</vt:i4>
      </vt:variant>
      <vt:variant>
        <vt:lpwstr>https://thuvienphapluat.vn/van-ban/Lao-dong-Tien-luong/Thong-tu-21-2020-TT-BYT-huong-dan-thuc-hanh-cap-chung-chi-hanh-nghe-doi-voi-bac-sy-y-khoa-458475.aspx</vt:lpwstr>
      </vt:variant>
      <vt:variant>
        <vt:lpwstr>_ftn1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LAO ĐỘNG - THƯƠNG BINH VÀ XÃ HỘI - BỘ NỘI VỤ</dc:title>
  <dc:subject/>
  <dc:creator>Admin</dc:creator>
  <cp:keywords/>
  <cp:lastModifiedBy>Hieu CTXH</cp:lastModifiedBy>
  <cp:revision>6</cp:revision>
  <cp:lastPrinted>2025-11-12T08:36:00Z</cp:lastPrinted>
  <dcterms:created xsi:type="dcterms:W3CDTF">2025-11-11T08:55:00Z</dcterms:created>
  <dcterms:modified xsi:type="dcterms:W3CDTF">2025-11-12T08:38:00Z</dcterms:modified>
</cp:coreProperties>
</file>